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7A3E3" w14:textId="77777777" w:rsidR="00DD1017" w:rsidRPr="005834B2" w:rsidRDefault="00DD1017" w:rsidP="00DD1017">
      <w:pPr>
        <w:spacing w:after="0" w:line="240" w:lineRule="auto"/>
        <w:ind w:firstLine="708"/>
        <w:jc w:val="both"/>
        <w:rPr>
          <w:rFonts w:ascii="Calibri" w:eastAsia="Calibri" w:hAnsi="Calibri" w:cs="Calibri"/>
          <w:color w:val="5F5D5E"/>
          <w:sz w:val="24"/>
          <w:szCs w:val="24"/>
          <w:lang w:val="en-US"/>
        </w:rPr>
      </w:pPr>
    </w:p>
    <w:p w14:paraId="18EFE8C6" w14:textId="05EC42FF" w:rsidR="00DD1017" w:rsidRPr="008931BC" w:rsidRDefault="008931BC" w:rsidP="008931BC">
      <w:pPr>
        <w:spacing w:after="0" w:line="240" w:lineRule="auto"/>
        <w:jc w:val="center"/>
        <w:rPr>
          <w:rFonts w:ascii="Calibri" w:eastAsia="Times New Roman" w:hAnsi="Calibri" w:cs="Calibri"/>
          <w:b/>
          <w:bCs/>
          <w:color w:val="595959" w:themeColor="text1" w:themeTint="A6"/>
          <w:sz w:val="42"/>
          <w:szCs w:val="42"/>
          <w:lang w:val="en-GB" w:eastAsia="fr-FR"/>
        </w:rPr>
      </w:pPr>
      <w:bookmarkStart w:id="0" w:name="_Hlk174972306"/>
      <w:r w:rsidRPr="008931BC">
        <w:rPr>
          <w:rFonts w:ascii="Calibri" w:eastAsia="Times New Roman" w:hAnsi="Calibri" w:cs="Calibri"/>
          <w:b/>
          <w:bCs/>
          <w:color w:val="595959" w:themeColor="text1" w:themeTint="A6"/>
          <w:sz w:val="42"/>
          <w:szCs w:val="42"/>
          <w:lang w:val="en-US" w:eastAsia="fr-FR"/>
        </w:rPr>
        <w:t xml:space="preserve">HYT launches the </w:t>
      </w:r>
      <w:r w:rsidRPr="008931BC">
        <w:rPr>
          <w:rFonts w:ascii="Calibri" w:eastAsia="Times New Roman" w:hAnsi="Calibri" w:cs="Calibri"/>
          <w:b/>
          <w:bCs/>
          <w:color w:val="595959" w:themeColor="text1" w:themeTint="A6"/>
          <w:sz w:val="42"/>
          <w:szCs w:val="42"/>
          <w:lang w:val="en-GB" w:eastAsia="fr-FR"/>
        </w:rPr>
        <w:t>S1 Titanium</w:t>
      </w:r>
      <w:r>
        <w:rPr>
          <w:rFonts w:ascii="Calibri" w:eastAsia="Times New Roman" w:hAnsi="Calibri" w:cs="Calibri"/>
          <w:b/>
          <w:bCs/>
          <w:color w:val="595959" w:themeColor="text1" w:themeTint="A6"/>
          <w:sz w:val="42"/>
          <w:szCs w:val="42"/>
          <w:lang w:val="en-GB" w:eastAsia="fr-FR"/>
        </w:rPr>
        <w:br/>
      </w:r>
      <w:r w:rsidRPr="008931BC">
        <w:rPr>
          <w:rFonts w:ascii="Calibri" w:eastAsia="Times New Roman" w:hAnsi="Calibri" w:cs="Calibri"/>
          <w:b/>
          <w:bCs/>
          <w:color w:val="595959" w:themeColor="text1" w:themeTint="A6"/>
          <w:sz w:val="42"/>
          <w:szCs w:val="42"/>
          <w:lang w:val="en-GB" w:eastAsia="fr-FR"/>
        </w:rPr>
        <w:t>« Japan Limited Edition »</w:t>
      </w:r>
    </w:p>
    <w:p w14:paraId="46C1A7EE"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sz w:val="32"/>
          <w:szCs w:val="32"/>
          <w:lang w:val="en-US" w:eastAsia="fr-FR"/>
        </w:rPr>
      </w:pPr>
    </w:p>
    <w:p w14:paraId="235FE23A" w14:textId="4A04853A" w:rsidR="00DD1017" w:rsidRPr="005834B2" w:rsidRDefault="008931BC" w:rsidP="008931BC">
      <w:pPr>
        <w:spacing w:after="0" w:line="240" w:lineRule="auto"/>
        <w:jc w:val="center"/>
        <w:rPr>
          <w:rFonts w:ascii="Calibri" w:eastAsia="Times New Roman" w:hAnsi="Calibri" w:cs="Calibri"/>
          <w:b/>
          <w:bCs/>
          <w:color w:val="595959" w:themeColor="text1" w:themeTint="A6"/>
          <w:lang w:val="en-US" w:eastAsia="fr-FR"/>
        </w:rPr>
      </w:pPr>
      <w:r w:rsidRPr="008931BC">
        <w:rPr>
          <w:rFonts w:ascii="Calibri" w:eastAsia="Times New Roman" w:hAnsi="Calibri" w:cs="Calibri"/>
          <w:b/>
          <w:bCs/>
          <w:i/>
          <w:iCs/>
          <w:color w:val="595959" w:themeColor="text1" w:themeTint="A6"/>
          <w:sz w:val="32"/>
          <w:szCs w:val="32"/>
          <w:lang w:val="en-US" w:eastAsia="fr-FR"/>
        </w:rPr>
        <w:t>A limited edition of eight pieces marking the pre-launch of the S1 permanent collection, a radical new series of hydromechanical sports watches</w:t>
      </w:r>
      <w:r w:rsidR="00DD1017" w:rsidRPr="005834B2">
        <w:rPr>
          <w:rFonts w:ascii="Calibri" w:eastAsia="Times New Roman" w:hAnsi="Calibri" w:cs="Calibri"/>
          <w:b/>
          <w:bCs/>
          <w:color w:val="595959" w:themeColor="text1" w:themeTint="A6"/>
          <w:sz w:val="32"/>
          <w:szCs w:val="32"/>
          <w:lang w:val="en-US" w:eastAsia="fr-FR"/>
        </w:rPr>
        <w:t>.</w:t>
      </w:r>
    </w:p>
    <w:p w14:paraId="30768F2E"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lang w:val="en-US" w:eastAsia="fr-FR"/>
        </w:rPr>
      </w:pPr>
    </w:p>
    <w:p w14:paraId="25CF1886" w14:textId="77777777" w:rsidR="00DD1017" w:rsidRPr="005834B2" w:rsidRDefault="00DD1017" w:rsidP="00DD1017">
      <w:pPr>
        <w:spacing w:after="0" w:line="240" w:lineRule="auto"/>
        <w:jc w:val="both"/>
        <w:rPr>
          <w:rFonts w:ascii="Calibri" w:eastAsia="Times New Roman" w:hAnsi="Calibri" w:cs="Calibri"/>
          <w:color w:val="595959" w:themeColor="text1" w:themeTint="A6"/>
          <w:sz w:val="24"/>
          <w:szCs w:val="24"/>
          <w:lang w:val="en-US" w:eastAsia="fr-FR"/>
        </w:rPr>
      </w:pPr>
    </w:p>
    <w:p w14:paraId="0240EC03" w14:textId="77777777" w:rsid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r w:rsidRPr="00CD63B4">
        <w:rPr>
          <w:rFonts w:ascii="Calibri" w:eastAsia="Times New Roman" w:hAnsi="Calibri" w:cs="Calibri"/>
          <w:color w:val="595959" w:themeColor="text1" w:themeTint="A6"/>
          <w:sz w:val="24"/>
          <w:szCs w:val="24"/>
          <w:lang w:val="en-US" w:eastAsia="fr-FR"/>
        </w:rPr>
        <w:t xml:space="preserve">The </w:t>
      </w:r>
      <w:r w:rsidRPr="00CD63B4">
        <w:rPr>
          <w:rFonts w:ascii="Calibri" w:eastAsia="Times New Roman" w:hAnsi="Calibri" w:cs="Calibri"/>
          <w:color w:val="595959" w:themeColor="text1" w:themeTint="A6"/>
          <w:sz w:val="24"/>
          <w:szCs w:val="24"/>
          <w:lang w:val="en-GB" w:eastAsia="fr-FR"/>
        </w:rPr>
        <w:t>S1 Titanium « Japan Limited Edition »</w:t>
      </w:r>
      <w:r w:rsidRPr="00CD63B4">
        <w:rPr>
          <w:rFonts w:ascii="Calibri" w:eastAsia="Times New Roman" w:hAnsi="Calibri" w:cs="Calibri"/>
          <w:color w:val="595959" w:themeColor="text1" w:themeTint="A6"/>
          <w:sz w:val="24"/>
          <w:szCs w:val="24"/>
          <w:lang w:val="en-US" w:eastAsia="fr-FR"/>
        </w:rPr>
        <w:t xml:space="preserve"> is a striking first in a forthcoming series of sports watches made by HYT, the inventors of the hydromechanical wristwatch. As you probably guessed, the “S” stands for “Sport.” And the watch sure does live up to that name. The watch just oozes performance, power, and precision. Just like a top athlete, really. </w:t>
      </w:r>
    </w:p>
    <w:p w14:paraId="51E90AFA" w14:textId="77777777" w:rsidR="00CD63B4" w:rsidRP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p>
    <w:p w14:paraId="0FAAE8F0" w14:textId="021032CA" w:rsid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r w:rsidRPr="00CD63B4">
        <w:rPr>
          <w:rFonts w:ascii="Calibri" w:eastAsia="Times New Roman" w:hAnsi="Calibri" w:cs="Calibri"/>
          <w:color w:val="595959" w:themeColor="text1" w:themeTint="A6"/>
          <w:sz w:val="24"/>
          <w:szCs w:val="24"/>
          <w:lang w:val="en-US" w:eastAsia="fr-FR"/>
        </w:rPr>
        <w:t xml:space="preserve">The </w:t>
      </w:r>
      <w:r w:rsidRPr="00CD63B4">
        <w:rPr>
          <w:rFonts w:ascii="Calibri" w:eastAsia="Times New Roman" w:hAnsi="Calibri" w:cs="Calibri"/>
          <w:color w:val="595959" w:themeColor="text1" w:themeTint="A6"/>
          <w:sz w:val="24"/>
          <w:szCs w:val="24"/>
          <w:lang w:val="en-GB" w:eastAsia="fr-FR"/>
        </w:rPr>
        <w:t>S1 Titanium « Japan Limited Edition »</w:t>
      </w:r>
      <w:r w:rsidRPr="00CD63B4">
        <w:rPr>
          <w:rFonts w:ascii="Calibri" w:eastAsia="Times New Roman" w:hAnsi="Calibri" w:cs="Calibri"/>
          <w:color w:val="595959" w:themeColor="text1" w:themeTint="A6"/>
          <w:sz w:val="24"/>
          <w:szCs w:val="24"/>
          <w:lang w:val="en-US" w:eastAsia="fr-FR"/>
        </w:rPr>
        <w:t xml:space="preserve"> confidently presents itself with an ergonomic 45mm titanium case defined by its chiseled looks and is softened by a subtle satin finish. The hydromechanical caliber 501-CM takes center stage on the new S1's open-worked dial. Its hypnotic presence won’t allow you to look away.</w:t>
      </w:r>
    </w:p>
    <w:p w14:paraId="47B922C8" w14:textId="77777777" w:rsidR="00CD63B4" w:rsidRP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p>
    <w:p w14:paraId="2AB6FB5C" w14:textId="77777777" w:rsid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r w:rsidRPr="00CD63B4">
        <w:rPr>
          <w:rFonts w:ascii="Calibri" w:eastAsia="Times New Roman" w:hAnsi="Calibri" w:cs="Calibri"/>
          <w:color w:val="595959" w:themeColor="text1" w:themeTint="A6"/>
          <w:sz w:val="24"/>
          <w:szCs w:val="24"/>
          <w:lang w:val="en-US" w:eastAsia="fr-FR"/>
        </w:rPr>
        <w:t xml:space="preserve">The </w:t>
      </w:r>
      <w:r w:rsidRPr="00CD63B4">
        <w:rPr>
          <w:rFonts w:ascii="Calibri" w:eastAsia="Times New Roman" w:hAnsi="Calibri" w:cs="Calibri"/>
          <w:color w:val="595959" w:themeColor="text1" w:themeTint="A6"/>
          <w:sz w:val="24"/>
          <w:szCs w:val="24"/>
          <w:lang w:val="en-GB" w:eastAsia="fr-FR"/>
        </w:rPr>
        <w:t>S1 Titanium « Japan Limited Edition »</w:t>
      </w:r>
      <w:r w:rsidRPr="00CD63B4">
        <w:rPr>
          <w:rFonts w:ascii="Calibri" w:eastAsia="Times New Roman" w:hAnsi="Calibri" w:cs="Calibri"/>
          <w:color w:val="595959" w:themeColor="text1" w:themeTint="A6"/>
          <w:sz w:val="24"/>
          <w:szCs w:val="24"/>
          <w:lang w:val="en-US" w:eastAsia="fr-FR"/>
        </w:rPr>
        <w:t xml:space="preserve"> is a limited edition defined by intriguing paradoxes. It mixes and matches an introverted, softly shimmering silver colorway with edgy, angular lines and an outrageously exuberant high-tech mechanical movement on display for all to see. The watch is the monochromatic forerunner of a sports watch collection on the horizon, and it tells of HYT’s strong ambitions for the future. It’s also a statement. The new timepiece shows HYT’s enduring capabilities to combine fine craftsmanship, technological innovations, and progressive design while ensuring optimum wrist comfort. </w:t>
      </w:r>
    </w:p>
    <w:p w14:paraId="03B84E5F" w14:textId="77777777" w:rsid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p>
    <w:p w14:paraId="48D5BD6E" w14:textId="0C145973" w:rsid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r w:rsidRPr="00CD63B4">
        <w:rPr>
          <w:rFonts w:ascii="Calibri" w:eastAsia="Times New Roman" w:hAnsi="Calibri" w:cs="Calibri"/>
          <w:color w:val="595959" w:themeColor="text1" w:themeTint="A6"/>
          <w:sz w:val="24"/>
          <w:szCs w:val="24"/>
          <w:lang w:val="en-US" w:eastAsia="fr-FR"/>
        </w:rPr>
        <w:t xml:space="preserve">The open-worked design allows a clear view of the watch’s finely finished “engine” and emphasizes the S1’s sporty, tuned, lightweight nature. As expected from an HYT creation, the attention to detail is phenomenal. The flange's miniature honeycomb structure, which also holds the Arabic numerals that mark the hours, is fully in theme with the lightweight sports theme. </w:t>
      </w:r>
    </w:p>
    <w:p w14:paraId="4E7357BE" w14:textId="77777777" w:rsidR="00FF5DCC" w:rsidRDefault="00FF5DCC">
      <w:pPr>
        <w:rPr>
          <w:rFonts w:ascii="Calibri" w:eastAsia="Times New Roman" w:hAnsi="Calibri" w:cs="Calibri"/>
          <w:color w:val="595959" w:themeColor="text1" w:themeTint="A6"/>
          <w:sz w:val="24"/>
          <w:szCs w:val="24"/>
          <w:lang w:val="en-US" w:eastAsia="fr-FR"/>
        </w:rPr>
      </w:pPr>
      <w:r>
        <w:rPr>
          <w:rFonts w:ascii="Calibri" w:eastAsia="Times New Roman" w:hAnsi="Calibri" w:cs="Calibri"/>
          <w:color w:val="595959" w:themeColor="text1" w:themeTint="A6"/>
          <w:sz w:val="24"/>
          <w:szCs w:val="24"/>
          <w:lang w:val="en-US" w:eastAsia="fr-FR"/>
        </w:rPr>
        <w:br w:type="page"/>
      </w:r>
    </w:p>
    <w:p w14:paraId="4AD109F7" w14:textId="77CEAA97" w:rsid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r w:rsidRPr="00CD63B4">
        <w:rPr>
          <w:rFonts w:ascii="Calibri" w:eastAsia="Times New Roman" w:hAnsi="Calibri" w:cs="Calibri"/>
          <w:color w:val="595959" w:themeColor="text1" w:themeTint="A6"/>
          <w:sz w:val="24"/>
          <w:szCs w:val="24"/>
          <w:lang w:val="en-US" w:eastAsia="fr-FR"/>
        </w:rPr>
        <w:lastRenderedPageBreak/>
        <w:t xml:space="preserve">The </w:t>
      </w:r>
      <w:r w:rsidRPr="00CD63B4">
        <w:rPr>
          <w:rFonts w:ascii="Calibri" w:eastAsia="Times New Roman" w:hAnsi="Calibri" w:cs="Calibri"/>
          <w:color w:val="595959" w:themeColor="text1" w:themeTint="A6"/>
          <w:sz w:val="24"/>
          <w:szCs w:val="24"/>
          <w:lang w:val="en-GB" w:eastAsia="fr-FR"/>
        </w:rPr>
        <w:t>S1 Titanium « Japan Limited Edition »</w:t>
      </w:r>
      <w:r w:rsidRPr="00CD63B4">
        <w:rPr>
          <w:rFonts w:ascii="Calibri" w:eastAsia="Times New Roman" w:hAnsi="Calibri" w:cs="Calibri"/>
          <w:color w:val="595959" w:themeColor="text1" w:themeTint="A6"/>
          <w:sz w:val="24"/>
          <w:szCs w:val="24"/>
          <w:lang w:val="en-US" w:eastAsia="fr-FR"/>
        </w:rPr>
        <w:t xml:space="preserve"> is an excellent example of technical uniqueness, boundary-pushing design, and a joy to wear. It combines a well-proportioned and ergonomically shaped case and a thought-through strap design. The lightweight silver and black-coated titanium case measures 45.30 × 17.20mm and has a case length of 46.30mm. The case, matched to an angularly positioned strap, ensures a stable and comfortable position on almost any wrist. And speaking of straps, the </w:t>
      </w:r>
      <w:r w:rsidRPr="00CD63B4">
        <w:rPr>
          <w:rFonts w:ascii="Calibri" w:eastAsia="Times New Roman" w:hAnsi="Calibri" w:cs="Calibri"/>
          <w:color w:val="595959" w:themeColor="text1" w:themeTint="A6"/>
          <w:sz w:val="24"/>
          <w:szCs w:val="24"/>
          <w:lang w:val="en-GB" w:eastAsia="fr-FR"/>
        </w:rPr>
        <w:t>S1 Titanium « Japan Limited Edition »</w:t>
      </w:r>
      <w:r w:rsidRPr="00CD63B4">
        <w:rPr>
          <w:rFonts w:ascii="Calibri" w:eastAsia="Times New Roman" w:hAnsi="Calibri" w:cs="Calibri"/>
          <w:color w:val="595959" w:themeColor="text1" w:themeTint="A6"/>
          <w:sz w:val="24"/>
          <w:szCs w:val="24"/>
          <w:lang w:val="en-US" w:eastAsia="fr-FR"/>
        </w:rPr>
        <w:t xml:space="preserve"> comes with a light gray Velcro strap with a loop buckle and a pin buckle-equipped black rubber strap. Both blend in perfectly with the lines of the case and offer a seamlessly integrated, streamlined look. By the way, the ingenious quick-release, strap-change system makes changing between them a matter of seconds. As expected from a sports watch, the </w:t>
      </w:r>
      <w:r w:rsidRPr="00CD63B4">
        <w:rPr>
          <w:rFonts w:ascii="Calibri" w:eastAsia="Times New Roman" w:hAnsi="Calibri" w:cs="Calibri"/>
          <w:color w:val="595959" w:themeColor="text1" w:themeTint="A6"/>
          <w:sz w:val="24"/>
          <w:szCs w:val="24"/>
          <w:lang w:val="en-GB" w:eastAsia="fr-FR"/>
        </w:rPr>
        <w:t>S1 Titanium « Japan Limited Edition »</w:t>
      </w:r>
      <w:r w:rsidRPr="00CD63B4">
        <w:rPr>
          <w:rFonts w:ascii="Calibri" w:eastAsia="Times New Roman" w:hAnsi="Calibri" w:cs="Calibri"/>
          <w:color w:val="595959" w:themeColor="text1" w:themeTint="A6"/>
          <w:sz w:val="24"/>
          <w:szCs w:val="24"/>
          <w:lang w:val="en-US" w:eastAsia="fr-FR"/>
        </w:rPr>
        <w:t xml:space="preserve"> is water-resistant to 50 meters.</w:t>
      </w:r>
    </w:p>
    <w:p w14:paraId="0F472035" w14:textId="77777777" w:rsidR="00CD63B4" w:rsidRP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p>
    <w:p w14:paraId="50781CE0" w14:textId="6FE64CF7" w:rsid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r w:rsidRPr="00CD63B4">
        <w:rPr>
          <w:rFonts w:ascii="Calibri" w:eastAsia="Times New Roman" w:hAnsi="Calibri" w:cs="Calibri"/>
          <w:color w:val="595959" w:themeColor="text1" w:themeTint="A6"/>
          <w:sz w:val="24"/>
          <w:szCs w:val="24"/>
          <w:lang w:val="en-US" w:eastAsia="fr-FR"/>
        </w:rPr>
        <w:t>With its two small bellows and finely sandblasted and satin-finished movement parts, the movement's unique looks might be disruptive even after 12 years – the first hydromechanical HYT creation burst onto the watch scene in 2012. However, the caliber 501-CM’s performance inspires confidence. Years of development and fine-tuning have resulted in a highly reliable movement that has no equal. The caliber 501-CM</w:t>
      </w:r>
      <w:r w:rsidR="00291F40">
        <w:rPr>
          <w:rFonts w:ascii="Calibri" w:eastAsia="Times New Roman" w:hAnsi="Calibri" w:cs="Calibri"/>
          <w:color w:val="595959" w:themeColor="text1" w:themeTint="A6"/>
          <w:sz w:val="24"/>
          <w:szCs w:val="24"/>
          <w:lang w:val="en-US" w:eastAsia="fr-FR"/>
        </w:rPr>
        <w:t xml:space="preserve"> </w:t>
      </w:r>
      <w:r w:rsidRPr="00CD63B4">
        <w:rPr>
          <w:rFonts w:ascii="Calibri" w:eastAsia="Times New Roman" w:hAnsi="Calibri" w:cs="Calibri"/>
          <w:color w:val="595959" w:themeColor="text1" w:themeTint="A6"/>
          <w:sz w:val="24"/>
          <w:szCs w:val="24"/>
          <w:lang w:val="en-US" w:eastAsia="fr-FR"/>
        </w:rPr>
        <w:t>combines traditional and contemporary qualities most fascinatingly. The movement’s traditional characteristics include a Haute Horlogerie level finishing of all the individual parts and a mainspring you need to wind by turning the titanium crown between 2 and 3 o’clock. When you do, it will move the central minutes hand, the small seconds in a sub dial between 9 and 10 o’clock, and the small hand of the power reserve indicator, which is placed in line with the crown. The hands do their respective jobs dressed in dark gray and white. With their distinctly contemporary look, the satin-finished hands received a touch of white SLN for optimum readability in dark conditions.</w:t>
      </w:r>
    </w:p>
    <w:p w14:paraId="6697A7A7" w14:textId="77777777" w:rsidR="00CD63B4" w:rsidRP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p>
    <w:p w14:paraId="2AF8968B" w14:textId="3437C39F" w:rsid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r w:rsidRPr="00CD63B4">
        <w:rPr>
          <w:rFonts w:ascii="Calibri" w:eastAsia="Times New Roman" w:hAnsi="Calibri" w:cs="Calibri"/>
          <w:color w:val="595959" w:themeColor="text1" w:themeTint="A6"/>
          <w:sz w:val="24"/>
          <w:szCs w:val="24"/>
          <w:lang w:val="en-US" w:eastAsia="fr-FR"/>
        </w:rPr>
        <w:t xml:space="preserve">The mechanical movement also transfers energy to animate the display of retrograde fluidic hours. Although the ground-breaking, 352-part caliber with a beat rate of 28,000 vibrations per hour (4Hz) and a power reserve of 72 hours is a fully evolved, fool-proof movement, it’s also unique. Its exotic looks never cease to amaze, and so does the technology. For instance, the prominently placed pair of small bellows are made of an alloy with walls just one-quarter the thickness of a human hair that is 10,000 times more watertight than a traditional dive watch. The uniqueness of the two bellows is only rivaled by the very fine glass capillary tube connecting them. In the </w:t>
      </w:r>
      <w:r w:rsidRPr="00CD63B4">
        <w:rPr>
          <w:rFonts w:ascii="Calibri" w:eastAsia="Times New Roman" w:hAnsi="Calibri" w:cs="Calibri"/>
          <w:color w:val="595959" w:themeColor="text1" w:themeTint="A6"/>
          <w:sz w:val="24"/>
          <w:szCs w:val="24"/>
          <w:lang w:val="en-GB" w:eastAsia="fr-FR"/>
        </w:rPr>
        <w:t>S1 Titanium « Japan Limited Edition</w:t>
      </w:r>
      <w:r>
        <w:rPr>
          <w:rFonts w:ascii="Calibri" w:eastAsia="Times New Roman" w:hAnsi="Calibri" w:cs="Calibri"/>
          <w:color w:val="595959" w:themeColor="text1" w:themeTint="A6"/>
          <w:sz w:val="24"/>
          <w:szCs w:val="24"/>
          <w:lang w:val="en-GB" w:eastAsia="fr-FR"/>
        </w:rPr>
        <w:t xml:space="preserve"> </w:t>
      </w:r>
      <w:r w:rsidRPr="00CD63B4">
        <w:rPr>
          <w:rFonts w:ascii="Calibri" w:eastAsia="Times New Roman" w:hAnsi="Calibri" w:cs="Calibri"/>
          <w:color w:val="595959" w:themeColor="text1" w:themeTint="A6"/>
          <w:sz w:val="24"/>
          <w:szCs w:val="24"/>
          <w:lang w:val="en-GB" w:eastAsia="fr-FR"/>
        </w:rPr>
        <w:t>» black fluid marks the hours and perfectly matches</w:t>
      </w:r>
      <w:r w:rsidRPr="00CD63B4">
        <w:rPr>
          <w:rFonts w:ascii="Calibri" w:eastAsia="Times New Roman" w:hAnsi="Calibri" w:cs="Calibri"/>
          <w:color w:val="595959" w:themeColor="text1" w:themeTint="A6"/>
          <w:sz w:val="24"/>
          <w:szCs w:val="24"/>
          <w:lang w:val="en-US" w:eastAsia="fr-FR"/>
        </w:rPr>
        <w:t xml:space="preserve"> the watch’s monochromatic attire. </w:t>
      </w:r>
    </w:p>
    <w:p w14:paraId="118A921F" w14:textId="77777777" w:rsidR="00CD63B4" w:rsidRP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p>
    <w:p w14:paraId="1DB40BD2" w14:textId="77777777" w:rsidR="00CD63B4" w:rsidRDefault="00CD63B4" w:rsidP="00CD63B4">
      <w:pPr>
        <w:spacing w:after="0" w:line="240" w:lineRule="auto"/>
        <w:jc w:val="both"/>
        <w:rPr>
          <w:rFonts w:ascii="Calibri" w:eastAsia="Times New Roman" w:hAnsi="Calibri" w:cs="Calibri"/>
          <w:color w:val="595959" w:themeColor="text1" w:themeTint="A6"/>
          <w:sz w:val="24"/>
          <w:szCs w:val="24"/>
          <w:lang w:val="en-US" w:eastAsia="fr-FR"/>
        </w:rPr>
      </w:pPr>
      <w:r w:rsidRPr="00CD63B4">
        <w:rPr>
          <w:rFonts w:ascii="Calibri" w:eastAsia="Times New Roman" w:hAnsi="Calibri" w:cs="Calibri"/>
          <w:color w:val="595959" w:themeColor="text1" w:themeTint="A6"/>
          <w:sz w:val="24"/>
          <w:szCs w:val="24"/>
          <w:lang w:val="en-US" w:eastAsia="fr-FR"/>
        </w:rPr>
        <w:t xml:space="preserve">The open-worked </w:t>
      </w:r>
      <w:r w:rsidRPr="00CD63B4">
        <w:rPr>
          <w:rFonts w:ascii="Calibri" w:eastAsia="Times New Roman" w:hAnsi="Calibri" w:cs="Calibri"/>
          <w:color w:val="595959" w:themeColor="text1" w:themeTint="A6"/>
          <w:sz w:val="24"/>
          <w:szCs w:val="24"/>
          <w:lang w:val="en-GB" w:eastAsia="fr-FR"/>
        </w:rPr>
        <w:t>S1 Titanium « Japan Limited Edition »</w:t>
      </w:r>
      <w:r w:rsidRPr="00CD63B4">
        <w:rPr>
          <w:rFonts w:ascii="Calibri" w:eastAsia="Times New Roman" w:hAnsi="Calibri" w:cs="Calibri"/>
          <w:color w:val="595959" w:themeColor="text1" w:themeTint="A6"/>
          <w:sz w:val="24"/>
          <w:szCs w:val="24"/>
          <w:lang w:val="en-US" w:eastAsia="fr-FR"/>
        </w:rPr>
        <w:t xml:space="preserve"> is a one-of-a-kind sports watch with an open-worked design that reveals its hydromechanical ingenuity and power and accentuates its intricate design. The first S1 Titanium of its kind is a limited edition. Still, the upcoming S1 collection will share all the elements that make this debut watch stand out: ground-breaking watchmaking fueled by creative inventions and uncompromising innovation that’s astonishingly comfortable on the wrist.</w:t>
      </w:r>
    </w:p>
    <w:p w14:paraId="4637F129" w14:textId="77777777" w:rsidR="00FF5DCC" w:rsidRDefault="00FF5DCC">
      <w:pPr>
        <w:rPr>
          <w:rFonts w:ascii="Calibri" w:eastAsia="Times New Roman" w:hAnsi="Calibri" w:cs="Calibri"/>
          <w:color w:val="595959" w:themeColor="text1" w:themeTint="A6"/>
          <w:sz w:val="24"/>
          <w:szCs w:val="24"/>
          <w:lang w:val="en-US" w:eastAsia="fr-FR"/>
        </w:rPr>
      </w:pPr>
      <w:r>
        <w:rPr>
          <w:rFonts w:ascii="Calibri" w:eastAsia="Times New Roman" w:hAnsi="Calibri" w:cs="Calibri"/>
          <w:color w:val="595959" w:themeColor="text1" w:themeTint="A6"/>
          <w:sz w:val="24"/>
          <w:szCs w:val="24"/>
          <w:lang w:val="en-US" w:eastAsia="fr-FR"/>
        </w:rPr>
        <w:br w:type="page"/>
      </w:r>
    </w:p>
    <w:p w14:paraId="5BF8BB44" w14:textId="39F9FBA6" w:rsidR="00DD1017" w:rsidRPr="00A20E69" w:rsidRDefault="00DD1017" w:rsidP="00DD1017">
      <w:pPr>
        <w:widowControl w:val="0"/>
        <w:autoSpaceDE w:val="0"/>
        <w:autoSpaceDN w:val="0"/>
        <w:adjustRightInd w:val="0"/>
        <w:spacing w:after="240" w:line="240" w:lineRule="auto"/>
        <w:rPr>
          <w:rFonts w:eastAsia="Times New Roman" w:cstheme="minorHAnsi"/>
          <w:b/>
          <w:bCs/>
          <w:color w:val="595959" w:themeColor="text1" w:themeTint="A6"/>
          <w:sz w:val="40"/>
          <w:szCs w:val="40"/>
          <w:lang w:val="en-US" w:eastAsia="fr-FR"/>
        </w:rPr>
      </w:pPr>
      <w:r w:rsidRPr="00A20E69">
        <w:rPr>
          <w:rFonts w:eastAsia="Times New Roman" w:cstheme="minorHAnsi"/>
          <w:b/>
          <w:bCs/>
          <w:color w:val="595959" w:themeColor="text1" w:themeTint="A6"/>
          <w:sz w:val="40"/>
          <w:szCs w:val="40"/>
          <w:lang w:val="en-US" w:eastAsia="fr-FR"/>
        </w:rPr>
        <w:lastRenderedPageBreak/>
        <w:t>The foundations of HYT’s fluidic time display mechanism</w:t>
      </w:r>
    </w:p>
    <w:p w14:paraId="7034FD49" w14:textId="77777777" w:rsidR="00DD1017" w:rsidRPr="007F0EC5" w:rsidRDefault="00DD1017" w:rsidP="00DD1017">
      <w:pPr>
        <w:jc w:val="both"/>
        <w:rPr>
          <w:color w:val="595959" w:themeColor="text1" w:themeTint="A6"/>
          <w:sz w:val="24"/>
          <w:szCs w:val="24"/>
          <w:lang w:val="en-US"/>
        </w:rPr>
      </w:pPr>
      <w:r w:rsidRPr="007F0EC5">
        <w:rPr>
          <w:color w:val="595959" w:themeColor="text1" w:themeTint="A6"/>
          <w:sz w:val="24"/>
          <w:szCs w:val="24"/>
          <w:lang w:val="en-US"/>
        </w:rPr>
        <w:t xml:space="preserve">HYT watches are a unique blend of science, technology (developed by PRECIFLEX SA), haute horlogerie, and design. Inspired by the workings of clepsydras that kept time for the pharaohs, HYT timepieces build on two reservoirs made of extremely flexible alloy bellows, located at 6 o'clock and connected to each end of a glass capillary tube. One reservoir contains a colored liquid, while the other holds a transparent one. Driven by the watch movement, the first reservoir compresses while the other expands, causing the liquids to move within the capillary. The two liquids are immiscible (do not mix), with the molecular repulsion force keeping them separate, creating a visible demarcation between the two: the meniscus. </w:t>
      </w:r>
    </w:p>
    <w:p w14:paraId="3BE5D4B4" w14:textId="77777777" w:rsidR="00DD1017" w:rsidRPr="007F0EC5" w:rsidRDefault="00DD1017" w:rsidP="00DD1017">
      <w:pPr>
        <w:jc w:val="both"/>
        <w:rPr>
          <w:color w:val="595959" w:themeColor="text1" w:themeTint="A6"/>
          <w:sz w:val="24"/>
          <w:szCs w:val="24"/>
          <w:lang w:val="en-US"/>
        </w:rPr>
      </w:pPr>
      <w:r w:rsidRPr="007F0EC5">
        <w:rPr>
          <w:color w:val="595959" w:themeColor="text1" w:themeTint="A6"/>
          <w:sz w:val="24"/>
          <w:szCs w:val="24"/>
          <w:lang w:val="en-US"/>
        </w:rPr>
        <w:t>As the hours pass, the liquid moves, and with it the demarcation line that graphically indicates the time along the dial's periphery. Throughout the day, the tube fills over twelve hours with the colored liquid, and when it reaches the end of the capillary, it returns to its initial position in a retrograde motion, beginning a new twelve-hour cycle.</w:t>
      </w:r>
    </w:p>
    <w:p w14:paraId="7B1DC88A" w14:textId="77777777" w:rsidR="00DD1017" w:rsidRPr="007F0EC5" w:rsidRDefault="00DD1017" w:rsidP="00DD1017">
      <w:pPr>
        <w:jc w:val="both"/>
        <w:rPr>
          <w:color w:val="595959" w:themeColor="text1" w:themeTint="A6"/>
          <w:sz w:val="24"/>
          <w:szCs w:val="24"/>
          <w:lang w:val="en-US"/>
        </w:rPr>
      </w:pPr>
      <w:r w:rsidRPr="007F0EC5">
        <w:rPr>
          <w:color w:val="595959" w:themeColor="text1" w:themeTint="A6"/>
          <w:sz w:val="24"/>
          <w:szCs w:val="24"/>
          <w:lang w:val="en-US"/>
        </w:rPr>
        <w:t>Protected by seven patents, this invention was honored with the Innovation Prize at the Grand Prix d’Horlogerie de Genève in 2012. It is a technical innovation that presides over all aspects of the HYT design and its three-dimensional architecture.</w:t>
      </w:r>
      <w:bookmarkEnd w:id="0"/>
    </w:p>
    <w:p w14:paraId="40A35D74" w14:textId="77777777" w:rsidR="00DD1017" w:rsidRPr="00A20E69" w:rsidRDefault="00DD1017" w:rsidP="00DD1017">
      <w:pPr>
        <w:spacing w:after="0" w:line="240" w:lineRule="auto"/>
        <w:rPr>
          <w:rFonts w:ascii="Calibri" w:eastAsia="Times New Roman" w:hAnsi="Calibri" w:cs="Calibri"/>
          <w:color w:val="5F5D5E"/>
          <w:sz w:val="24"/>
          <w:szCs w:val="24"/>
          <w:lang w:val="en-US" w:eastAsia="fr-FR"/>
        </w:rPr>
      </w:pPr>
      <w:r w:rsidRPr="00A20E69">
        <w:rPr>
          <w:rFonts w:ascii="Calibri" w:eastAsia="Times New Roman" w:hAnsi="Calibri" w:cs="Calibri"/>
          <w:color w:val="5F5D5E"/>
          <w:sz w:val="24"/>
          <w:szCs w:val="24"/>
          <w:lang w:val="en-US" w:eastAsia="fr-FR"/>
        </w:rPr>
        <w:br w:type="page"/>
      </w:r>
    </w:p>
    <w:p w14:paraId="564506C7" w14:textId="77777777" w:rsidR="00DD1017" w:rsidRPr="00AC0591" w:rsidRDefault="00DD1017" w:rsidP="00DD1017">
      <w:pPr>
        <w:pStyle w:val="Paragraphestandard"/>
        <w:jc w:val="both"/>
        <w:rPr>
          <w:rFonts w:ascii="Calibri" w:hAnsi="Calibri" w:cs="Calibri"/>
          <w:caps/>
          <w:color w:val="FFFFFF" w:themeColor="background1"/>
          <w:spacing w:val="12"/>
          <w:sz w:val="44"/>
          <w:szCs w:val="44"/>
        </w:rPr>
      </w:pPr>
      <w:r w:rsidRPr="00AC0591">
        <w:rPr>
          <w:rFonts w:ascii="Gotham" w:hAnsi="Gotham"/>
          <w:caps/>
          <w:noProof/>
          <w:color w:val="FFFFFF" w:themeColor="background1"/>
        </w:rPr>
        <w:lastRenderedPageBreak/>
        <w:drawing>
          <wp:anchor distT="0" distB="0" distL="114300" distR="114300" simplePos="0" relativeHeight="251659264" behindDoc="1" locked="0" layoutInCell="1" allowOverlap="1" wp14:anchorId="051D87E4" wp14:editId="3BE8C497">
            <wp:simplePos x="0" y="0"/>
            <wp:positionH relativeFrom="page">
              <wp:align>right</wp:align>
            </wp:positionH>
            <wp:positionV relativeFrom="page">
              <wp:align>top</wp:align>
            </wp:positionV>
            <wp:extent cx="7556500" cy="1302384"/>
            <wp:effectExtent l="0" t="0" r="0" b="0"/>
            <wp:wrapNone/>
            <wp:docPr id="1806314441" name="Image 1" descr="Une image contenant capture d’écran, Beige,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14441" name="Image 1" descr="Une image contenant capture d’écran, Beige, noir, flou&#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Calibri" w:hAnsi="Calibri" w:cs="Calibri"/>
          <w:caps/>
          <w:color w:val="FFFFFF" w:themeColor="background1"/>
          <w:spacing w:val="12"/>
          <w:sz w:val="44"/>
          <w:szCs w:val="44"/>
        </w:rPr>
        <w:t>sp</w:t>
      </w:r>
      <w:r>
        <w:rPr>
          <w:rFonts w:ascii="Calibri" w:hAnsi="Calibri" w:cs="Calibri"/>
          <w:caps/>
          <w:color w:val="FFFFFF" w:themeColor="background1"/>
          <w:spacing w:val="12"/>
          <w:sz w:val="44"/>
          <w:szCs w:val="44"/>
        </w:rPr>
        <w:t>é</w:t>
      </w:r>
      <w:r w:rsidRPr="00AC0591">
        <w:rPr>
          <w:rFonts w:ascii="Calibri" w:hAnsi="Calibri" w:cs="Calibri"/>
          <w:caps/>
          <w:color w:val="FFFFFF" w:themeColor="background1"/>
          <w:spacing w:val="12"/>
          <w:sz w:val="44"/>
          <w:szCs w:val="44"/>
        </w:rPr>
        <w:t>cifications</w:t>
      </w:r>
      <w:r>
        <w:rPr>
          <w:rFonts w:ascii="Calibri" w:hAnsi="Calibri" w:cs="Calibri"/>
          <w:caps/>
          <w:color w:val="FFFFFF" w:themeColor="background1"/>
          <w:spacing w:val="12"/>
          <w:sz w:val="44"/>
          <w:szCs w:val="44"/>
        </w:rPr>
        <w:t xml:space="preserve"> techniques</w:t>
      </w:r>
    </w:p>
    <w:p w14:paraId="3121DFC1" w14:textId="77777777" w:rsidR="00DD1017" w:rsidRPr="00AC0591" w:rsidRDefault="00DD1017" w:rsidP="00DD1017">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DD1017" w:rsidRPr="00291F40" w14:paraId="62158648" w14:textId="77777777" w:rsidTr="002C221E">
        <w:trPr>
          <w:trHeight w:val="2139"/>
        </w:trPr>
        <w:tc>
          <w:tcPr>
            <w:tcW w:w="2973" w:type="dxa"/>
          </w:tcPr>
          <w:p w14:paraId="7B91B252" w14:textId="77777777" w:rsidR="00DD1017" w:rsidRPr="003F5FDE" w:rsidRDefault="00DD1017" w:rsidP="002C221E">
            <w:pPr>
              <w:jc w:val="both"/>
              <w:rPr>
                <w:rFonts w:cstheme="minorHAnsi"/>
                <w:color w:val="595959" w:themeColor="text1" w:themeTint="A6"/>
              </w:rPr>
            </w:pPr>
            <w:r w:rsidRPr="003F5FDE">
              <w:rPr>
                <w:rFonts w:cstheme="minorHAnsi"/>
                <w:noProof/>
                <w:color w:val="595959" w:themeColor="text1" w:themeTint="A6"/>
                <w:lang w:eastAsia="fr-FR"/>
              </w:rPr>
              <w:drawing>
                <wp:inline distT="0" distB="0" distL="0" distR="0" wp14:anchorId="77AB6100" wp14:editId="29903B8C">
                  <wp:extent cx="1494000" cy="2224800"/>
                  <wp:effectExtent l="0" t="0" r="0" b="4445"/>
                  <wp:docPr id="14405413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1368" name="Image 1"/>
                          <pic:cNvPicPr>
                            <a:picLocks noChangeAspect="1" noChangeArrowheads="1"/>
                          </pic:cNvPicPr>
                        </pic:nvPicPr>
                        <pic:blipFill>
                          <a:blip r:embed="rId10"/>
                          <a:srcRect l="8030" r="8030"/>
                          <a:stretch>
                            <a:fillRect/>
                          </a:stretch>
                        </pic:blipFill>
                        <pic:spPr bwMode="auto">
                          <a:xfrm>
                            <a:off x="0" y="0"/>
                            <a:ext cx="1494000" cy="2224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1F72F15F" w14:textId="77777777" w:rsidR="00DD1017" w:rsidRPr="00C67F14" w:rsidRDefault="00DD1017" w:rsidP="002C221E">
            <w:pPr>
              <w:pStyle w:val="Paragraphestandard"/>
              <w:tabs>
                <w:tab w:val="left" w:pos="660"/>
              </w:tabs>
              <w:suppressAutoHyphens/>
              <w:spacing w:after="80" w:line="240" w:lineRule="auto"/>
              <w:jc w:val="both"/>
              <w:rPr>
                <w:rFonts w:asciiTheme="minorHAnsi" w:hAnsiTheme="minorHAnsi" w:cstheme="minorHAnsi"/>
                <w:color w:val="5F5D5E"/>
                <w:spacing w:val="7"/>
                <w:lang w:val="en-US"/>
              </w:rPr>
            </w:pPr>
            <w:r w:rsidRPr="00C67F14">
              <w:rPr>
                <w:rFonts w:asciiTheme="minorHAnsi" w:hAnsiTheme="minorHAnsi" w:cstheme="minorHAnsi"/>
                <w:caps/>
                <w:color w:val="5F5D5E"/>
                <w:lang w:val="en-US"/>
              </w:rPr>
              <w:t>Model</w:t>
            </w:r>
          </w:p>
          <w:p w14:paraId="17A28D79" w14:textId="2D69138F" w:rsidR="00DD1017" w:rsidRPr="00C67F14" w:rsidRDefault="00CD63B4" w:rsidP="002C221E">
            <w:pPr>
              <w:pStyle w:val="Paragraphestandard"/>
              <w:tabs>
                <w:tab w:val="left" w:pos="660"/>
              </w:tabs>
              <w:suppressAutoHyphens/>
              <w:spacing w:after="80" w:line="240" w:lineRule="auto"/>
              <w:rPr>
                <w:rFonts w:ascii="Calibri" w:hAnsi="Calibri" w:cs="Calibri"/>
                <w:b/>
                <w:bCs/>
                <w:color w:val="595959" w:themeColor="text1" w:themeTint="A6"/>
                <w:sz w:val="50"/>
                <w:lang w:val="en-US"/>
              </w:rPr>
            </w:pPr>
            <w:r>
              <w:rPr>
                <w:rFonts w:ascii="Calibri" w:hAnsi="Calibri" w:cs="Calibri"/>
                <w:b/>
                <w:bCs/>
                <w:color w:val="595959" w:themeColor="text1" w:themeTint="A6"/>
                <w:sz w:val="50"/>
                <w:lang w:val="en-US"/>
              </w:rPr>
              <w:t>S</w:t>
            </w:r>
            <w:r w:rsidR="00DD1017" w:rsidRPr="00C67F14">
              <w:rPr>
                <w:rFonts w:ascii="Calibri" w:hAnsi="Calibri" w:cs="Calibri"/>
                <w:b/>
                <w:bCs/>
                <w:color w:val="595959" w:themeColor="text1" w:themeTint="A6"/>
                <w:sz w:val="50"/>
                <w:lang w:val="en-US"/>
              </w:rPr>
              <w:t xml:space="preserve">1 </w:t>
            </w:r>
            <w:r w:rsidR="002F611E" w:rsidRPr="00C67F14">
              <w:rPr>
                <w:rFonts w:ascii="Calibri" w:hAnsi="Calibri" w:cs="Calibri"/>
                <w:b/>
                <w:bCs/>
                <w:color w:val="595959" w:themeColor="text1" w:themeTint="A6"/>
                <w:sz w:val="50"/>
                <w:lang w:val="en-US"/>
              </w:rPr>
              <w:t xml:space="preserve">Titanium </w:t>
            </w:r>
            <w:r w:rsidR="00DD1017" w:rsidRPr="00C67F14">
              <w:rPr>
                <w:rFonts w:ascii="Calibri" w:hAnsi="Calibri" w:cs="Calibri"/>
                <w:b/>
                <w:bCs/>
                <w:color w:val="595959" w:themeColor="text1" w:themeTint="A6"/>
                <w:sz w:val="50"/>
                <w:lang w:val="en-US"/>
              </w:rPr>
              <w:br/>
            </w:r>
            <w:r>
              <w:rPr>
                <w:rFonts w:ascii="Calibri" w:hAnsi="Calibri" w:cs="Calibri"/>
                <w:b/>
                <w:bCs/>
                <w:color w:val="595959" w:themeColor="text1" w:themeTint="A6"/>
                <w:sz w:val="50"/>
                <w:lang w:val="en-US"/>
              </w:rPr>
              <w:t>Japan Limited</w:t>
            </w:r>
            <w:r w:rsidR="002F611E" w:rsidRPr="00C67F14">
              <w:rPr>
                <w:rFonts w:ascii="Calibri" w:hAnsi="Calibri" w:cs="Calibri"/>
                <w:b/>
                <w:bCs/>
                <w:color w:val="595959" w:themeColor="text1" w:themeTint="A6"/>
                <w:sz w:val="50"/>
                <w:lang w:val="en-US"/>
              </w:rPr>
              <w:t xml:space="preserve"> Edition</w:t>
            </w:r>
          </w:p>
          <w:p w14:paraId="521A2B21" w14:textId="1F56EB69" w:rsidR="00DD1017" w:rsidRPr="00771073" w:rsidRDefault="00DD1017" w:rsidP="00771073">
            <w:pPr>
              <w:pStyle w:val="Paragraphestandard"/>
              <w:tabs>
                <w:tab w:val="left" w:pos="660"/>
              </w:tabs>
              <w:suppressAutoHyphens/>
              <w:spacing w:line="276" w:lineRule="auto"/>
              <w:jc w:val="both"/>
              <w:rPr>
                <w:rFonts w:asciiTheme="minorHAnsi" w:hAnsiTheme="minorHAnsi" w:cstheme="minorHAnsi"/>
                <w:color w:val="595959" w:themeColor="text1" w:themeTint="A6"/>
                <w:lang w:val="en-US"/>
              </w:rPr>
            </w:pPr>
            <w:r w:rsidRPr="00771073">
              <w:rPr>
                <w:rFonts w:asciiTheme="minorHAnsi" w:hAnsiTheme="minorHAnsi" w:cstheme="minorHAnsi"/>
                <w:caps/>
                <w:color w:val="5F5D5E"/>
                <w:lang w:val="en-US"/>
              </w:rPr>
              <w:t>Reference</w:t>
            </w:r>
            <w:r w:rsidRPr="00771073">
              <w:rPr>
                <w:rFonts w:asciiTheme="minorHAnsi" w:hAnsiTheme="minorHAnsi" w:cstheme="minorHAnsi"/>
                <w:caps/>
                <w:color w:val="595959" w:themeColor="text1" w:themeTint="A6"/>
                <w:lang w:val="en-US"/>
              </w:rPr>
              <w:t xml:space="preserve">: </w:t>
            </w:r>
            <w:r w:rsidRPr="00771073">
              <w:rPr>
                <w:rFonts w:asciiTheme="minorHAnsi" w:hAnsiTheme="minorHAnsi" w:cstheme="minorHAnsi"/>
                <w:color w:val="595959" w:themeColor="text1" w:themeTint="A6"/>
                <w:lang w:val="en-US"/>
              </w:rPr>
              <w:t>H033</w:t>
            </w:r>
            <w:r w:rsidR="00783224" w:rsidRPr="00771073">
              <w:rPr>
                <w:rFonts w:asciiTheme="minorHAnsi" w:hAnsiTheme="minorHAnsi" w:cstheme="minorHAnsi"/>
                <w:color w:val="595959" w:themeColor="text1" w:themeTint="A6"/>
                <w:lang w:val="en-US"/>
              </w:rPr>
              <w:t>00</w:t>
            </w:r>
            <w:r w:rsidRPr="00771073">
              <w:rPr>
                <w:rFonts w:asciiTheme="minorHAnsi" w:hAnsiTheme="minorHAnsi" w:cstheme="minorHAnsi"/>
                <w:color w:val="595959" w:themeColor="text1" w:themeTint="A6"/>
                <w:lang w:val="en-US"/>
              </w:rPr>
              <w:t>-A</w:t>
            </w:r>
          </w:p>
          <w:p w14:paraId="11501051" w14:textId="77777777" w:rsidR="00DC4705" w:rsidRPr="00771073" w:rsidRDefault="00DC4705" w:rsidP="00771073">
            <w:pPr>
              <w:pStyle w:val="Default"/>
              <w:spacing w:line="276" w:lineRule="auto"/>
              <w:jc w:val="both"/>
              <w:rPr>
                <w:color w:val="5F5D5E"/>
                <w:lang w:val="en-US"/>
              </w:rPr>
            </w:pPr>
            <w:r w:rsidRPr="00771073">
              <w:rPr>
                <w:color w:val="5F5D5E"/>
                <w:lang w:val="en-US"/>
              </w:rPr>
              <w:t xml:space="preserve">LIMITED EDITION: 8 PIECES </w:t>
            </w:r>
          </w:p>
          <w:p w14:paraId="50F57877" w14:textId="491DB685" w:rsidR="00DD1017" w:rsidRPr="00771073" w:rsidRDefault="00DD1017" w:rsidP="00771073">
            <w:pPr>
              <w:pStyle w:val="Paragraphestandard"/>
              <w:tabs>
                <w:tab w:val="left" w:pos="660"/>
              </w:tabs>
              <w:suppressAutoHyphens/>
              <w:spacing w:line="276" w:lineRule="auto"/>
              <w:jc w:val="both"/>
              <w:rPr>
                <w:rFonts w:asciiTheme="minorHAnsi" w:hAnsiTheme="minorHAnsi" w:cstheme="minorHAnsi"/>
                <w:color w:val="595959" w:themeColor="text1" w:themeTint="A6"/>
                <w:lang w:val="en-US"/>
              </w:rPr>
            </w:pPr>
            <w:r w:rsidRPr="00771073">
              <w:rPr>
                <w:rFonts w:asciiTheme="minorHAnsi" w:hAnsiTheme="minorHAnsi" w:cstheme="minorHAnsi"/>
                <w:caps/>
                <w:color w:val="5F5D5E"/>
                <w:lang w:val="en-US"/>
              </w:rPr>
              <w:t>Suggested price</w:t>
            </w:r>
            <w:r w:rsidRPr="00771073">
              <w:rPr>
                <w:rFonts w:asciiTheme="minorHAnsi" w:hAnsiTheme="minorHAnsi" w:cstheme="minorHAnsi"/>
                <w:caps/>
                <w:color w:val="595959" w:themeColor="text1" w:themeTint="A6"/>
                <w:lang w:val="en-US"/>
              </w:rPr>
              <w:t xml:space="preserve">: </w:t>
            </w:r>
            <w:r w:rsidRPr="00771073">
              <w:rPr>
                <w:rFonts w:asciiTheme="minorHAnsi" w:hAnsiTheme="minorHAnsi" w:cstheme="minorHAnsi"/>
                <w:color w:val="595959" w:themeColor="text1" w:themeTint="A6"/>
                <w:lang w:val="en-US"/>
              </w:rPr>
              <w:t>CHF 5</w:t>
            </w:r>
            <w:r w:rsidR="00783224" w:rsidRPr="00771073">
              <w:rPr>
                <w:rFonts w:asciiTheme="minorHAnsi" w:hAnsiTheme="minorHAnsi" w:cstheme="minorHAnsi"/>
                <w:color w:val="595959" w:themeColor="text1" w:themeTint="A6"/>
                <w:lang w:val="en-US"/>
              </w:rPr>
              <w:t>8</w:t>
            </w:r>
            <w:r w:rsidRPr="00771073">
              <w:rPr>
                <w:rFonts w:asciiTheme="minorHAnsi" w:hAnsiTheme="minorHAnsi" w:cstheme="minorHAnsi"/>
                <w:color w:val="595959" w:themeColor="text1" w:themeTint="A6"/>
                <w:lang w:val="en-US"/>
              </w:rPr>
              <w:t>’000 (</w:t>
            </w:r>
            <w:r w:rsidRPr="00771073">
              <w:rPr>
                <w:rFonts w:asciiTheme="minorHAnsi" w:hAnsiTheme="minorHAnsi" w:cstheme="minorHAnsi"/>
                <w:color w:val="5F5D5E"/>
                <w:lang w:val="en-US"/>
              </w:rPr>
              <w:t>excl. taxes</w:t>
            </w:r>
            <w:r w:rsidRPr="00771073">
              <w:rPr>
                <w:rFonts w:asciiTheme="minorHAnsi" w:hAnsiTheme="minorHAnsi" w:cstheme="minorHAnsi"/>
                <w:color w:val="595959" w:themeColor="text1" w:themeTint="A6"/>
                <w:lang w:val="en-US"/>
              </w:rPr>
              <w:t>)</w:t>
            </w:r>
          </w:p>
          <w:p w14:paraId="741B4126" w14:textId="1A54F0BA" w:rsidR="00DD1017" w:rsidRPr="00771073" w:rsidRDefault="00DD1017" w:rsidP="00771073">
            <w:pPr>
              <w:pStyle w:val="Paragraphestandard"/>
              <w:tabs>
                <w:tab w:val="left" w:pos="660"/>
              </w:tabs>
              <w:suppressAutoHyphens/>
              <w:spacing w:line="276" w:lineRule="auto"/>
              <w:jc w:val="both"/>
              <w:rPr>
                <w:rFonts w:asciiTheme="minorHAnsi" w:hAnsiTheme="minorHAnsi" w:cstheme="minorHAnsi"/>
                <w:caps/>
                <w:color w:val="5F5D5E"/>
                <w:lang w:val="en-US"/>
              </w:rPr>
            </w:pPr>
            <w:r w:rsidRPr="00771073">
              <w:rPr>
                <w:rFonts w:asciiTheme="minorHAnsi" w:hAnsiTheme="minorHAnsi" w:cstheme="minorHAnsi"/>
                <w:caps/>
                <w:color w:val="5F5D5E"/>
                <w:lang w:val="en-US"/>
              </w:rPr>
              <w:t xml:space="preserve">Caseback ENGRAVING: </w:t>
            </w:r>
            <w:r w:rsidR="00783224" w:rsidRPr="00771073">
              <w:rPr>
                <w:rFonts w:asciiTheme="minorHAnsi" w:hAnsiTheme="minorHAnsi" w:cstheme="minorHAnsi"/>
                <w:caps/>
                <w:color w:val="5F5D5E"/>
                <w:lang w:val="en-US"/>
              </w:rPr>
              <w:t>S</w:t>
            </w:r>
            <w:r w:rsidRPr="00771073">
              <w:rPr>
                <w:rFonts w:asciiTheme="minorHAnsi" w:hAnsiTheme="minorHAnsi" w:cstheme="minorHAnsi"/>
                <w:caps/>
                <w:color w:val="5F5D5E"/>
                <w:lang w:val="en-US"/>
              </w:rPr>
              <w:t>1 4</w:t>
            </w:r>
            <w:r w:rsidR="00783224" w:rsidRPr="00771073">
              <w:rPr>
                <w:rFonts w:asciiTheme="minorHAnsi" w:hAnsiTheme="minorHAnsi" w:cstheme="minorHAnsi"/>
                <w:caps/>
                <w:color w:val="5F5D5E"/>
                <w:lang w:val="en-US"/>
              </w:rPr>
              <w:t>3</w:t>
            </w:r>
          </w:p>
          <w:p w14:paraId="549F396D" w14:textId="77777777" w:rsidR="00DD1017" w:rsidRPr="00771073" w:rsidRDefault="00DD1017" w:rsidP="00771073">
            <w:pPr>
              <w:pStyle w:val="Paragraphestandard"/>
              <w:tabs>
                <w:tab w:val="left" w:pos="660"/>
              </w:tabs>
              <w:suppressAutoHyphens/>
              <w:spacing w:line="276" w:lineRule="auto"/>
              <w:jc w:val="both"/>
              <w:rPr>
                <w:rFonts w:asciiTheme="minorHAnsi" w:hAnsiTheme="minorHAnsi" w:cstheme="minorHAnsi"/>
                <w:caps/>
                <w:color w:val="595959" w:themeColor="text1" w:themeTint="A6"/>
                <w:lang w:val="en-US"/>
              </w:rPr>
            </w:pPr>
          </w:p>
          <w:p w14:paraId="7B6AF6B7" w14:textId="77777777" w:rsidR="00DD1017" w:rsidRPr="00771073" w:rsidRDefault="00DD1017" w:rsidP="00771073">
            <w:pPr>
              <w:pStyle w:val="Paragraphestandard"/>
              <w:tabs>
                <w:tab w:val="left" w:pos="660"/>
              </w:tabs>
              <w:suppressAutoHyphens/>
              <w:spacing w:line="240" w:lineRule="auto"/>
              <w:jc w:val="both"/>
              <w:rPr>
                <w:rFonts w:asciiTheme="minorHAnsi" w:hAnsiTheme="minorHAnsi" w:cstheme="minorHAnsi"/>
                <w:caps/>
                <w:color w:val="5F5D5E"/>
                <w:sz w:val="18"/>
                <w:szCs w:val="18"/>
                <w:lang w:val="en-US"/>
              </w:rPr>
            </w:pPr>
            <w:r w:rsidRPr="00771073">
              <w:rPr>
                <w:rFonts w:asciiTheme="minorHAnsi" w:hAnsiTheme="minorHAnsi" w:cstheme="minorHAnsi"/>
                <w:caps/>
                <w:color w:val="5F5D5E"/>
                <w:sz w:val="18"/>
                <w:szCs w:val="18"/>
                <w:lang w:val="en-US"/>
              </w:rPr>
              <w:t>Non-contractual image</w:t>
            </w:r>
          </w:p>
          <w:p w14:paraId="5187CECE" w14:textId="77777777" w:rsidR="00DD1017" w:rsidRPr="00783224" w:rsidRDefault="00DD1017" w:rsidP="002C221E">
            <w:pPr>
              <w:pStyle w:val="Paragraphestandard"/>
              <w:tabs>
                <w:tab w:val="left" w:pos="660"/>
              </w:tabs>
              <w:suppressAutoHyphens/>
              <w:jc w:val="both"/>
              <w:rPr>
                <w:rFonts w:asciiTheme="minorHAnsi" w:hAnsiTheme="minorHAnsi" w:cstheme="minorHAnsi"/>
                <w:caps/>
                <w:color w:val="595959" w:themeColor="text1" w:themeTint="A6"/>
                <w:spacing w:val="5"/>
                <w:sz w:val="16"/>
                <w:szCs w:val="16"/>
                <w:lang w:val="en-US"/>
              </w:rPr>
            </w:pPr>
          </w:p>
        </w:tc>
      </w:tr>
      <w:tr w:rsidR="00DD1017" w:rsidRPr="00291F40" w14:paraId="73E00BDC" w14:textId="77777777" w:rsidTr="002C221E">
        <w:trPr>
          <w:trHeight w:val="3727"/>
        </w:trPr>
        <w:tc>
          <w:tcPr>
            <w:tcW w:w="4820" w:type="dxa"/>
            <w:gridSpan w:val="2"/>
          </w:tcPr>
          <w:p w14:paraId="6ECD6300"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Case</w:t>
            </w:r>
          </w:p>
          <w:p w14:paraId="585BF7F3" w14:textId="626EAAE5"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771073">
              <w:rPr>
                <w:rFonts w:asciiTheme="minorHAnsi" w:hAnsiTheme="minorHAnsi" w:cstheme="minorHAnsi"/>
                <w:color w:val="5F5D5E"/>
                <w:sz w:val="18"/>
                <w:szCs w:val="18"/>
                <w:lang w:val="en-US"/>
              </w:rPr>
              <w:t>Silver</w:t>
            </w:r>
            <w:r>
              <w:rPr>
                <w:rFonts w:asciiTheme="minorHAnsi" w:hAnsiTheme="minorHAnsi" w:cstheme="minorHAnsi"/>
                <w:color w:val="5F5D5E"/>
                <w:sz w:val="18"/>
                <w:szCs w:val="18"/>
                <w:lang w:val="en-US"/>
              </w:rPr>
              <w:t xml:space="preserve"> and b</w:t>
            </w:r>
            <w:r w:rsidRPr="00B754CA">
              <w:rPr>
                <w:rFonts w:asciiTheme="minorHAnsi" w:hAnsiTheme="minorHAnsi" w:cstheme="minorHAnsi"/>
                <w:color w:val="5F5D5E"/>
                <w:sz w:val="18"/>
                <w:szCs w:val="18"/>
                <w:lang w:val="en-US"/>
              </w:rPr>
              <w:t>lack coated satin finished titanium</w:t>
            </w:r>
          </w:p>
          <w:p w14:paraId="5B441658"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Titanium crown</w:t>
            </w:r>
          </w:p>
          <w:p w14:paraId="5E1A0B7A"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Sapphire crystal with anti-reflective coating</w:t>
            </w:r>
          </w:p>
          <w:p w14:paraId="28373B89"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lang w:val="en-US"/>
              </w:rPr>
            </w:pPr>
          </w:p>
          <w:p w14:paraId="69F3C60B"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Dial</w:t>
            </w:r>
          </w:p>
          <w:p w14:paraId="48017494" w14:textId="5F4F5A01"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771073">
              <w:rPr>
                <w:rFonts w:asciiTheme="minorHAnsi" w:hAnsiTheme="minorHAnsi" w:cstheme="minorHAnsi"/>
                <w:color w:val="5F5D5E"/>
                <w:sz w:val="18"/>
                <w:szCs w:val="18"/>
                <w:lang w:val="en-US"/>
              </w:rPr>
              <w:t>Anthracite DLC &amp; Rhodium plated</w:t>
            </w:r>
            <w:r w:rsidRPr="00B754CA">
              <w:rPr>
                <w:rFonts w:asciiTheme="minorHAnsi" w:hAnsiTheme="minorHAnsi" w:cstheme="minorHAnsi"/>
                <w:color w:val="5F5D5E"/>
                <w:sz w:val="18"/>
                <w:szCs w:val="18"/>
                <w:lang w:val="en-US"/>
              </w:rPr>
              <w:t xml:space="preserve"> brass</w:t>
            </w:r>
          </w:p>
          <w:p w14:paraId="7AE230C5" w14:textId="7190689D"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771073">
              <w:rPr>
                <w:rFonts w:asciiTheme="minorHAnsi" w:hAnsiTheme="minorHAnsi" w:cstheme="minorHAnsi"/>
                <w:color w:val="5F5D5E"/>
                <w:sz w:val="18"/>
                <w:szCs w:val="18"/>
                <w:lang w:val="en-US"/>
              </w:rPr>
              <w:t>Black DLC</w:t>
            </w:r>
            <w:r w:rsidRPr="00B754CA">
              <w:rPr>
                <w:rFonts w:asciiTheme="minorHAnsi" w:hAnsiTheme="minorHAnsi" w:cstheme="minorHAnsi"/>
                <w:color w:val="5F5D5E"/>
                <w:sz w:val="18"/>
                <w:szCs w:val="18"/>
                <w:lang w:val="en-US"/>
              </w:rPr>
              <w:t xml:space="preserve"> plated appliques, </w:t>
            </w:r>
            <w:r>
              <w:rPr>
                <w:rFonts w:asciiTheme="minorHAnsi" w:hAnsiTheme="minorHAnsi" w:cstheme="minorHAnsi"/>
                <w:color w:val="5F5D5E"/>
                <w:sz w:val="18"/>
                <w:szCs w:val="18"/>
                <w:lang w:val="en-US"/>
              </w:rPr>
              <w:t>white</w:t>
            </w:r>
            <w:r w:rsidRPr="00B754CA">
              <w:rPr>
                <w:rFonts w:asciiTheme="minorHAnsi" w:hAnsiTheme="minorHAnsi" w:cstheme="minorHAnsi"/>
                <w:color w:val="5F5D5E"/>
                <w:sz w:val="18"/>
                <w:szCs w:val="18"/>
                <w:lang w:val="en-US"/>
              </w:rPr>
              <w:t xml:space="preserve"> decals,</w:t>
            </w:r>
            <w:r w:rsidRPr="00B754CA">
              <w:rPr>
                <w:rFonts w:asciiTheme="minorHAnsi" w:hAnsiTheme="minorHAnsi" w:cstheme="minorHAnsi"/>
                <w:color w:val="5F5D5E"/>
                <w:sz w:val="18"/>
                <w:szCs w:val="18"/>
                <w:lang w:val="en-US"/>
              </w:rPr>
              <w:br/>
              <w:t xml:space="preserve">   SLN White C1 / WL</w:t>
            </w:r>
          </w:p>
          <w:p w14:paraId="5276020E" w14:textId="653044D8"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771073">
              <w:rPr>
                <w:rFonts w:asciiTheme="minorHAnsi" w:hAnsiTheme="minorHAnsi" w:cstheme="minorHAnsi"/>
                <w:color w:val="5F5D5E"/>
                <w:sz w:val="18"/>
                <w:szCs w:val="18"/>
                <w:lang w:val="en-US"/>
              </w:rPr>
              <w:t>Black</w:t>
            </w:r>
            <w:r w:rsidRPr="00B754CA">
              <w:rPr>
                <w:rFonts w:asciiTheme="minorHAnsi" w:hAnsiTheme="minorHAnsi" w:cstheme="minorHAnsi"/>
                <w:color w:val="5F5D5E"/>
                <w:sz w:val="18"/>
                <w:szCs w:val="18"/>
                <w:lang w:val="en-US"/>
              </w:rPr>
              <w:t xml:space="preserve"> liquid inside borosilicate capillary tube</w:t>
            </w:r>
          </w:p>
          <w:p w14:paraId="1439C31B"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r>
            <w:r w:rsidRPr="00B754CA">
              <w:rPr>
                <w:rFonts w:asciiTheme="minorHAnsi" w:hAnsiTheme="minorHAnsi" w:cstheme="minorHAnsi"/>
                <w:color w:val="5F5D5E"/>
                <w:spacing w:val="2"/>
                <w:sz w:val="18"/>
                <w:szCs w:val="18"/>
                <w:lang w:val="en-US"/>
              </w:rPr>
              <w:t xml:space="preserve">- </w:t>
            </w:r>
            <w:r w:rsidRPr="00B754CA">
              <w:rPr>
                <w:rFonts w:asciiTheme="minorHAnsi" w:hAnsiTheme="minorHAnsi" w:cstheme="minorHAnsi"/>
                <w:color w:val="5F5D5E"/>
                <w:sz w:val="18"/>
                <w:szCs w:val="18"/>
                <w:lang w:val="en-US"/>
              </w:rPr>
              <w:t>Water-resistant 50 m</w:t>
            </w:r>
          </w:p>
          <w:p w14:paraId="06FEAB7E" w14:textId="77777777" w:rsidR="00DD1017" w:rsidRPr="00B754CA" w:rsidRDefault="00DD1017" w:rsidP="002C221E">
            <w:pPr>
              <w:pStyle w:val="Paragraphestandard"/>
              <w:tabs>
                <w:tab w:val="left" w:pos="1738"/>
              </w:tabs>
              <w:suppressAutoHyphens/>
              <w:spacing w:after="40" w:line="240" w:lineRule="auto"/>
              <w:rPr>
                <w:rFonts w:asciiTheme="minorHAnsi" w:hAnsiTheme="minorHAnsi" w:cstheme="minorHAnsi"/>
                <w:color w:val="5F5D5E"/>
                <w:spacing w:val="5"/>
                <w:sz w:val="14"/>
                <w:szCs w:val="14"/>
                <w:lang w:val="en-US"/>
              </w:rPr>
            </w:pPr>
          </w:p>
          <w:p w14:paraId="7305BB97"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Movement</w:t>
            </w:r>
          </w:p>
          <w:p w14:paraId="3DFA8040" w14:textId="00D1CCA1"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Ref.: </w:t>
            </w:r>
            <w:r w:rsidRPr="00B754CA">
              <w:rPr>
                <w:rFonts w:asciiTheme="minorHAnsi" w:hAnsiTheme="minorHAnsi" w:cstheme="minorHAnsi"/>
                <w:color w:val="5F5D5E"/>
                <w:sz w:val="18"/>
                <w:szCs w:val="18"/>
                <w:lang w:val="en-US"/>
              </w:rPr>
              <w:tab/>
              <w:t>501-CM (352 pieces)</w:t>
            </w:r>
          </w:p>
          <w:p w14:paraId="4E16DC69"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Type: </w:t>
            </w:r>
            <w:r w:rsidRPr="00B754CA">
              <w:rPr>
                <w:rFonts w:asciiTheme="minorHAnsi" w:hAnsiTheme="minorHAnsi" w:cstheme="minorHAnsi"/>
                <w:color w:val="5F5D5E"/>
                <w:sz w:val="18"/>
                <w:szCs w:val="18"/>
                <w:lang w:val="en-US"/>
              </w:rPr>
              <w:tab/>
              <w:t>Mechanical</w:t>
            </w:r>
          </w:p>
          <w:p w14:paraId="5E1274B8"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Frequency: </w:t>
            </w:r>
            <w:r w:rsidRPr="00B754CA">
              <w:rPr>
                <w:rFonts w:asciiTheme="minorHAnsi" w:hAnsiTheme="minorHAnsi" w:cstheme="minorHAnsi"/>
                <w:color w:val="5F5D5E"/>
                <w:sz w:val="18"/>
                <w:szCs w:val="18"/>
                <w:lang w:val="en-US"/>
              </w:rPr>
              <w:tab/>
              <w:t>28,800 vib/h (4 Hz)</w:t>
            </w:r>
          </w:p>
          <w:p w14:paraId="0514A91D"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Jewels: </w:t>
            </w:r>
            <w:r w:rsidRPr="00B754CA">
              <w:rPr>
                <w:rFonts w:asciiTheme="minorHAnsi" w:hAnsiTheme="minorHAnsi" w:cstheme="minorHAnsi"/>
                <w:color w:val="5F5D5E"/>
                <w:sz w:val="18"/>
                <w:szCs w:val="18"/>
                <w:lang w:val="en-US"/>
              </w:rPr>
              <w:tab/>
              <w:t>41</w:t>
            </w:r>
          </w:p>
          <w:p w14:paraId="04A87117"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Winding: </w:t>
            </w:r>
            <w:r w:rsidRPr="00B754CA">
              <w:rPr>
                <w:rFonts w:asciiTheme="minorHAnsi" w:hAnsiTheme="minorHAnsi" w:cstheme="minorHAnsi"/>
                <w:color w:val="5F5D5E"/>
                <w:sz w:val="18"/>
                <w:szCs w:val="18"/>
                <w:lang w:val="en-US"/>
              </w:rPr>
              <w:tab/>
              <w:t>Manual</w:t>
            </w:r>
          </w:p>
          <w:p w14:paraId="4D0731A2"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w:t>
            </w:r>
            <w:r w:rsidRPr="00B754CA">
              <w:rPr>
                <w:rFonts w:asciiTheme="minorHAnsi" w:hAnsiTheme="minorHAnsi" w:cstheme="minorHAnsi"/>
                <w:color w:val="5F5D5E"/>
                <w:lang w:val="en-US"/>
              </w:rPr>
              <w:t xml:space="preserve"> </w:t>
            </w:r>
            <w:r w:rsidRPr="00B754CA">
              <w:rPr>
                <w:rFonts w:asciiTheme="minorHAnsi" w:hAnsiTheme="minorHAnsi" w:cstheme="minorHAnsi"/>
                <w:color w:val="5F5D5E"/>
                <w:sz w:val="18"/>
                <w:szCs w:val="18"/>
                <w:lang w:val="en-US"/>
              </w:rPr>
              <w:tab/>
              <w:t xml:space="preserve"> 72 h</w:t>
            </w:r>
          </w:p>
          <w:p w14:paraId="2807E91F"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Finishing: </w:t>
            </w:r>
            <w:r w:rsidRPr="00B754CA">
              <w:rPr>
                <w:rFonts w:asciiTheme="minorHAnsi" w:hAnsiTheme="minorHAnsi" w:cstheme="minorHAnsi"/>
                <w:color w:val="5F5D5E"/>
                <w:sz w:val="18"/>
                <w:szCs w:val="18"/>
                <w:lang w:val="en-US"/>
              </w:rPr>
              <w:tab/>
              <w:t>Finely sand-blasted and satin-finished</w:t>
            </w:r>
          </w:p>
          <w:p w14:paraId="528718DC" w14:textId="16B8BDA9"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Coating: </w:t>
            </w:r>
            <w:r w:rsidRPr="00B754CA">
              <w:rPr>
                <w:rFonts w:asciiTheme="minorHAnsi" w:hAnsiTheme="minorHAnsi" w:cstheme="minorHAnsi"/>
                <w:color w:val="5F5D5E"/>
                <w:sz w:val="18"/>
                <w:szCs w:val="18"/>
                <w:lang w:val="en-US"/>
              </w:rPr>
              <w:tab/>
            </w:r>
            <w:r w:rsidR="00771073">
              <w:rPr>
                <w:rFonts w:asciiTheme="minorHAnsi" w:hAnsiTheme="minorHAnsi" w:cstheme="minorHAnsi"/>
                <w:color w:val="5F5D5E"/>
                <w:sz w:val="18"/>
                <w:szCs w:val="18"/>
                <w:lang w:val="en-US"/>
              </w:rPr>
              <w:t>S</w:t>
            </w:r>
            <w:r w:rsidRPr="00B754CA">
              <w:rPr>
                <w:rFonts w:asciiTheme="minorHAnsi" w:hAnsiTheme="minorHAnsi" w:cstheme="minorHAnsi"/>
                <w:color w:val="5F5D5E"/>
                <w:sz w:val="18"/>
                <w:szCs w:val="18"/>
                <w:lang w:val="en-US"/>
              </w:rPr>
              <w:t>ilver coating</w:t>
            </w:r>
          </w:p>
          <w:p w14:paraId="23D19E85" w14:textId="77777777" w:rsidR="00DD1017" w:rsidRPr="003F5FDE"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z w:val="18"/>
                <w:szCs w:val="18"/>
                <w:lang w:val="fr-CH"/>
              </w:rPr>
            </w:pPr>
          </w:p>
        </w:tc>
        <w:tc>
          <w:tcPr>
            <w:tcW w:w="4678" w:type="dxa"/>
          </w:tcPr>
          <w:p w14:paraId="3BBB0BB0"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Functions</w:t>
            </w:r>
          </w:p>
          <w:p w14:paraId="11BC41B2"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Fluidic retrograde hours</w:t>
            </w:r>
          </w:p>
          <w:p w14:paraId="7E310C92"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Central minutes hand</w:t>
            </w:r>
          </w:p>
          <w:p w14:paraId="3ABC451C"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 hand</w:t>
            </w:r>
          </w:p>
          <w:p w14:paraId="63B4179D"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lang w:val="en-US"/>
              </w:rPr>
            </w:pPr>
          </w:p>
          <w:p w14:paraId="0EFAD714"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hands</w:t>
            </w:r>
          </w:p>
          <w:p w14:paraId="4819C31A" w14:textId="2F932531" w:rsidR="00DD1017"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w:t>
            </w:r>
            <w:r w:rsidR="00771073">
              <w:rPr>
                <w:rFonts w:asciiTheme="minorHAnsi" w:hAnsiTheme="minorHAnsi" w:cstheme="minorHAnsi"/>
                <w:color w:val="5F5D5E"/>
                <w:sz w:val="18"/>
                <w:szCs w:val="18"/>
                <w:lang w:val="en-US"/>
              </w:rPr>
              <w:t xml:space="preserve">Black gold </w:t>
            </w:r>
            <w:r w:rsidR="00ED2136" w:rsidRPr="00B754CA">
              <w:rPr>
                <w:rFonts w:asciiTheme="minorHAnsi" w:hAnsiTheme="minorHAnsi" w:cstheme="minorHAnsi"/>
                <w:color w:val="5F5D5E"/>
                <w:sz w:val="18"/>
                <w:szCs w:val="18"/>
                <w:lang w:val="en-US"/>
              </w:rPr>
              <w:t xml:space="preserve">satin-finished </w:t>
            </w:r>
            <w:r w:rsidRPr="00B754CA">
              <w:rPr>
                <w:rFonts w:asciiTheme="minorHAnsi" w:hAnsiTheme="minorHAnsi" w:cstheme="minorHAnsi"/>
                <w:color w:val="5F5D5E"/>
                <w:sz w:val="18"/>
                <w:szCs w:val="18"/>
                <w:lang w:val="en-US"/>
              </w:rPr>
              <w:t>minutes hand, white SLN</w:t>
            </w:r>
          </w:p>
          <w:p w14:paraId="09609D12" w14:textId="79D41204" w:rsidR="00771073" w:rsidRDefault="00771073" w:rsidP="0077107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w:t>
            </w:r>
            <w:r>
              <w:rPr>
                <w:rFonts w:asciiTheme="minorHAnsi" w:hAnsiTheme="minorHAnsi" w:cstheme="minorHAnsi"/>
                <w:color w:val="5F5D5E"/>
                <w:sz w:val="18"/>
                <w:szCs w:val="18"/>
                <w:lang w:val="en-US"/>
              </w:rPr>
              <w:t xml:space="preserve">Black gold </w:t>
            </w:r>
            <w:r w:rsidR="00ED2136" w:rsidRPr="00B754CA">
              <w:rPr>
                <w:rFonts w:asciiTheme="minorHAnsi" w:hAnsiTheme="minorHAnsi" w:cstheme="minorHAnsi"/>
                <w:color w:val="5F5D5E"/>
                <w:sz w:val="18"/>
                <w:szCs w:val="18"/>
                <w:lang w:val="en-US"/>
              </w:rPr>
              <w:t>satin-finished</w:t>
            </w:r>
            <w:r w:rsidR="00ED2136">
              <w:rPr>
                <w:rFonts w:asciiTheme="minorHAnsi" w:hAnsiTheme="minorHAnsi" w:cstheme="minorHAnsi"/>
                <w:color w:val="5F5D5E"/>
                <w:sz w:val="18"/>
                <w:szCs w:val="18"/>
                <w:lang w:val="en-US"/>
              </w:rPr>
              <w:t xml:space="preserve"> </w:t>
            </w:r>
            <w:r w:rsidR="00044FBB">
              <w:rPr>
                <w:rFonts w:asciiTheme="minorHAnsi" w:hAnsiTheme="minorHAnsi" w:cstheme="minorHAnsi"/>
                <w:color w:val="5F5D5E"/>
                <w:sz w:val="18"/>
                <w:szCs w:val="18"/>
                <w:lang w:val="en-US"/>
              </w:rPr>
              <w:t>seconds</w:t>
            </w:r>
            <w:r w:rsidRPr="00B754CA">
              <w:rPr>
                <w:rFonts w:asciiTheme="minorHAnsi" w:hAnsiTheme="minorHAnsi" w:cstheme="minorHAnsi"/>
                <w:color w:val="5F5D5E"/>
                <w:sz w:val="18"/>
                <w:szCs w:val="18"/>
                <w:lang w:val="en-US"/>
              </w:rPr>
              <w:t xml:space="preserve"> hand, white SLN</w:t>
            </w:r>
          </w:p>
          <w:p w14:paraId="1F5E9610" w14:textId="2C9DD3F5" w:rsidR="00DD1017"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sidR="00771073">
              <w:rPr>
                <w:rFonts w:asciiTheme="minorHAnsi" w:hAnsiTheme="minorHAnsi" w:cstheme="minorHAnsi"/>
                <w:color w:val="5F5D5E"/>
                <w:sz w:val="18"/>
                <w:szCs w:val="18"/>
                <w:lang w:val="en-US"/>
              </w:rPr>
              <w:t xml:space="preserve">Black gold </w:t>
            </w:r>
            <w:r w:rsidR="00ED2136" w:rsidRPr="00B754CA">
              <w:rPr>
                <w:rFonts w:asciiTheme="minorHAnsi" w:hAnsiTheme="minorHAnsi" w:cstheme="minorHAnsi"/>
                <w:color w:val="5F5D5E"/>
                <w:sz w:val="18"/>
                <w:szCs w:val="18"/>
                <w:lang w:val="en-US"/>
              </w:rPr>
              <w:t xml:space="preserve">satin-finished </w:t>
            </w:r>
            <w:r w:rsidRPr="00B754CA">
              <w:rPr>
                <w:rFonts w:asciiTheme="minorHAnsi" w:hAnsiTheme="minorHAnsi" w:cstheme="minorHAnsi"/>
                <w:color w:val="5F5D5E"/>
                <w:sz w:val="18"/>
                <w:szCs w:val="18"/>
                <w:lang w:val="en-US"/>
              </w:rPr>
              <w:t>power reserve hand,</w:t>
            </w:r>
            <w:r>
              <w:rPr>
                <w:rFonts w:asciiTheme="minorHAnsi" w:hAnsiTheme="minorHAnsi" w:cstheme="minorHAnsi"/>
                <w:color w:val="5F5D5E"/>
                <w:sz w:val="18"/>
                <w:szCs w:val="18"/>
                <w:lang w:val="en-US"/>
              </w:rPr>
              <w:br/>
              <w:t xml:space="preserve">   </w:t>
            </w:r>
            <w:r w:rsidRPr="00B754CA">
              <w:rPr>
                <w:rFonts w:asciiTheme="minorHAnsi" w:hAnsiTheme="minorHAnsi" w:cstheme="minorHAnsi"/>
                <w:color w:val="5F5D5E"/>
                <w:sz w:val="18"/>
                <w:szCs w:val="18"/>
                <w:lang w:val="en-US"/>
              </w:rPr>
              <w:t>white SLN</w:t>
            </w:r>
          </w:p>
          <w:p w14:paraId="7436816F" w14:textId="77777777" w:rsidR="00BA0D02" w:rsidRPr="00B754CA" w:rsidRDefault="00BA0D02"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p>
          <w:p w14:paraId="0AAFA095"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straps</w:t>
            </w:r>
          </w:p>
          <w:p w14:paraId="0EB03386"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Black rubber strap</w:t>
            </w:r>
          </w:p>
          <w:p w14:paraId="18B5426C" w14:textId="55DE4D74"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xml:space="preserve">- </w:t>
            </w:r>
            <w:r w:rsidR="007F0EC5">
              <w:rPr>
                <w:rFonts w:asciiTheme="minorHAnsi" w:hAnsiTheme="minorHAnsi" w:cstheme="minorHAnsi"/>
                <w:color w:val="5F5D5E"/>
                <w:sz w:val="18"/>
                <w:szCs w:val="18"/>
                <w:lang w:val="en-US"/>
              </w:rPr>
              <w:t>Galaxy Tec Silver Velcro</w:t>
            </w:r>
            <w:r w:rsidRPr="00B754CA">
              <w:rPr>
                <w:rFonts w:asciiTheme="minorHAnsi" w:hAnsiTheme="minorHAnsi" w:cstheme="minorHAnsi"/>
                <w:color w:val="5F5D5E"/>
                <w:sz w:val="18"/>
                <w:szCs w:val="18"/>
                <w:lang w:val="en-US"/>
              </w:rPr>
              <w:t xml:space="preserve"> strap</w:t>
            </w:r>
          </w:p>
          <w:p w14:paraId="7CC1D92F"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lang w:val="en-US"/>
              </w:rPr>
            </w:pPr>
          </w:p>
          <w:p w14:paraId="33B5E9DE"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clasp</w:t>
            </w:r>
          </w:p>
          <w:p w14:paraId="64D9C4FC" w14:textId="74315226"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w:t>
            </w:r>
            <w:r w:rsidR="00291F40">
              <w:rPr>
                <w:rFonts w:asciiTheme="minorHAnsi" w:hAnsiTheme="minorHAnsi" w:cstheme="minorHAnsi"/>
                <w:color w:val="5F5D5E"/>
                <w:sz w:val="18"/>
                <w:szCs w:val="18"/>
                <w:lang w:val="en-US"/>
              </w:rPr>
              <w:t>B</w:t>
            </w:r>
            <w:r w:rsidRPr="00B754CA">
              <w:rPr>
                <w:rFonts w:asciiTheme="minorHAnsi" w:hAnsiTheme="minorHAnsi" w:cstheme="minorHAnsi"/>
                <w:color w:val="5F5D5E"/>
                <w:sz w:val="18"/>
                <w:szCs w:val="18"/>
                <w:lang w:val="en-US"/>
              </w:rPr>
              <w:t>uckle</w:t>
            </w:r>
            <w:r w:rsidR="007F0EC5">
              <w:rPr>
                <w:rFonts w:asciiTheme="minorHAnsi" w:hAnsiTheme="minorHAnsi" w:cstheme="minorHAnsi"/>
                <w:color w:val="5F5D5E"/>
                <w:sz w:val="18"/>
                <w:szCs w:val="18"/>
                <w:lang w:val="en-US"/>
              </w:rPr>
              <w:t xml:space="preserve"> </w:t>
            </w:r>
            <w:r w:rsidRPr="00B754CA">
              <w:rPr>
                <w:rFonts w:asciiTheme="minorHAnsi" w:hAnsiTheme="minorHAnsi" w:cstheme="minorHAnsi"/>
                <w:color w:val="5F5D5E"/>
                <w:sz w:val="18"/>
                <w:szCs w:val="18"/>
                <w:lang w:val="en-US"/>
              </w:rPr>
              <w:t>in titanium</w:t>
            </w:r>
          </w:p>
          <w:p w14:paraId="1166E180"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Satin &amp; sand-blasted finishes</w:t>
            </w:r>
          </w:p>
          <w:p w14:paraId="32E598D5"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4"/>
                <w:szCs w:val="14"/>
                <w:lang w:val="en-US"/>
              </w:rPr>
            </w:pPr>
          </w:p>
          <w:p w14:paraId="2D24F919"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Dimensions</w:t>
            </w:r>
          </w:p>
          <w:p w14:paraId="7E750620"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Width: </w:t>
            </w:r>
            <w:r w:rsidRPr="00B754CA">
              <w:rPr>
                <w:rFonts w:asciiTheme="minorHAnsi" w:hAnsiTheme="minorHAnsi" w:cstheme="minorHAnsi"/>
                <w:color w:val="5F5D5E"/>
                <w:sz w:val="18"/>
                <w:szCs w:val="18"/>
                <w:lang w:val="en-US"/>
              </w:rPr>
              <w:tab/>
              <w:t>45,30 mm</w:t>
            </w:r>
          </w:p>
          <w:p w14:paraId="6A78F5DB"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Length: </w:t>
            </w:r>
            <w:r w:rsidRPr="00B754CA">
              <w:rPr>
                <w:rFonts w:asciiTheme="minorHAnsi" w:hAnsiTheme="minorHAnsi" w:cstheme="minorHAnsi"/>
                <w:color w:val="5F5D5E"/>
                <w:sz w:val="18"/>
                <w:szCs w:val="18"/>
                <w:lang w:val="en-US"/>
              </w:rPr>
              <w:tab/>
              <w:t>46,30 mm</w:t>
            </w:r>
          </w:p>
          <w:p w14:paraId="3D7CB2B1" w14:textId="77777777" w:rsidR="00DD1017" w:rsidRPr="00BF4021"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2"/>
                <w:sz w:val="18"/>
                <w:szCs w:val="18"/>
                <w:lang w:val="en-US"/>
              </w:rPr>
            </w:pPr>
            <w:r w:rsidRPr="00B754CA">
              <w:rPr>
                <w:rFonts w:asciiTheme="minorHAnsi" w:hAnsiTheme="minorHAnsi" w:cstheme="minorHAnsi"/>
                <w:color w:val="5F5D5E"/>
                <w:sz w:val="18"/>
                <w:szCs w:val="18"/>
                <w:lang w:val="en-US"/>
              </w:rPr>
              <w:tab/>
              <w:t xml:space="preserve">- Thickness: </w:t>
            </w:r>
            <w:r w:rsidRPr="00B754CA">
              <w:rPr>
                <w:rFonts w:asciiTheme="minorHAnsi" w:hAnsiTheme="minorHAnsi" w:cstheme="minorHAnsi"/>
                <w:color w:val="5F5D5E"/>
                <w:sz w:val="18"/>
                <w:szCs w:val="18"/>
                <w:lang w:val="en-US"/>
              </w:rPr>
              <w:tab/>
              <w:t>17,20 mm</w:t>
            </w:r>
          </w:p>
        </w:tc>
      </w:tr>
    </w:tbl>
    <w:p w14:paraId="1D0A6661" w14:textId="1EF7024D" w:rsidR="00B23A54" w:rsidRPr="00BA0D02" w:rsidRDefault="00B23A54" w:rsidP="00044FBB">
      <w:pPr>
        <w:pStyle w:val="Paragraphestandard"/>
        <w:jc w:val="both"/>
        <w:rPr>
          <w:lang w:val="en-US"/>
        </w:rPr>
      </w:pPr>
    </w:p>
    <w:sectPr w:rsidR="00B23A54" w:rsidRPr="00BA0D02" w:rsidSect="00503554">
      <w:footerReference w:type="default" r:id="rId11"/>
      <w:headerReference w:type="first" r:id="rId12"/>
      <w:footerReference w:type="first" r:id="rId13"/>
      <w:pgSz w:w="11906" w:h="16838" w:code="9"/>
      <w:pgMar w:top="1418" w:right="1418" w:bottom="1701"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0C315" w14:textId="77777777" w:rsidR="00EB07D3" w:rsidRDefault="00EB07D3" w:rsidP="001D3142">
      <w:pPr>
        <w:spacing w:after="0" w:line="240" w:lineRule="auto"/>
      </w:pPr>
      <w:r>
        <w:separator/>
      </w:r>
    </w:p>
  </w:endnote>
  <w:endnote w:type="continuationSeparator" w:id="0">
    <w:p w14:paraId="061A663B" w14:textId="77777777" w:rsidR="00EB07D3" w:rsidRDefault="00EB07D3"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inion Pro">
    <w:altName w:val="Cambria"/>
    <w:panose1 w:val="02040703060201020203"/>
    <w:charset w:val="00"/>
    <w:family w:val="roman"/>
    <w:notTrueType/>
    <w:pitch w:val="variable"/>
    <w:sig w:usb0="60000287" w:usb1="00000001" w:usb2="00000000" w:usb3="00000000" w:csb0="0000019F" w:csb1="00000000"/>
  </w:font>
  <w:font w:name="Gotham">
    <w:altName w:val="Cambria Math"/>
    <w:panose1 w:val="0200050405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C493A"/>
      <w:tblCellMar>
        <w:left w:w="57" w:type="dxa"/>
        <w:right w:w="0" w:type="dxa"/>
      </w:tblCellMar>
      <w:tblLook w:val="04A0" w:firstRow="1" w:lastRow="0" w:firstColumn="1" w:lastColumn="0" w:noHBand="0" w:noVBand="1"/>
    </w:tblPr>
    <w:tblGrid>
      <w:gridCol w:w="9072"/>
    </w:tblGrid>
    <w:tr w:rsidR="00503554" w14:paraId="3FC84143" w14:textId="77777777" w:rsidTr="004D0CC1">
      <w:trPr>
        <w:trHeight w:val="631"/>
      </w:trPr>
      <w:tc>
        <w:tcPr>
          <w:tcW w:w="9072" w:type="dxa"/>
          <w:shd w:val="clear" w:color="auto" w:fill="5C493A"/>
        </w:tcPr>
        <w:p w14:paraId="4B6946C7" w14:textId="77777777" w:rsidR="00503554" w:rsidRPr="00327DAC" w:rsidRDefault="00503554" w:rsidP="00503554">
          <w:pPr>
            <w:rPr>
              <w:sz w:val="8"/>
              <w:szCs w:val="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57" w:type="dxa"/>
            </w:tblCellMar>
            <w:tblLook w:val="04A0" w:firstRow="1" w:lastRow="0" w:firstColumn="1" w:lastColumn="0" w:noHBand="0" w:noVBand="1"/>
          </w:tblPr>
          <w:tblGrid>
            <w:gridCol w:w="2945"/>
            <w:gridCol w:w="2945"/>
            <w:gridCol w:w="3014"/>
          </w:tblGrid>
          <w:tr w:rsidR="00503554" w:rsidRPr="00327DAC" w14:paraId="24A5BBBE" w14:textId="77777777" w:rsidTr="004D0CC1">
            <w:trPr>
              <w:trHeight w:val="421"/>
            </w:trPr>
            <w:tc>
              <w:tcPr>
                <w:tcW w:w="2945" w:type="dxa"/>
                <w:vAlign w:val="center"/>
              </w:tcPr>
              <w:p w14:paraId="20CD0D52" w14:textId="77777777" w:rsidR="00503554" w:rsidRPr="00327DAC" w:rsidRDefault="00503554" w:rsidP="00503554">
                <w:pPr>
                  <w:rPr>
                    <w:sz w:val="16"/>
                    <w:szCs w:val="16"/>
                  </w:rPr>
                </w:pPr>
                <w:r w:rsidRPr="00327DAC">
                  <w:rPr>
                    <w:noProof/>
                    <w:sz w:val="16"/>
                    <w:szCs w:val="16"/>
                  </w:rPr>
                  <w:drawing>
                    <wp:inline distT="0" distB="0" distL="0" distR="0" wp14:anchorId="47163DC1" wp14:editId="3B4BFACB">
                      <wp:extent cx="664234" cy="231882"/>
                      <wp:effectExtent l="0" t="0" r="2540" b="0"/>
                      <wp:docPr id="655158485" name="Image 1"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13980" name="Image 1" descr="Une image contenant logo, Police, symbole, Graphiqu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761" cy="241841"/>
                              </a:xfrm>
                              <a:prstGeom prst="rect">
                                <a:avLst/>
                              </a:prstGeom>
                            </pic:spPr>
                          </pic:pic>
                        </a:graphicData>
                      </a:graphic>
                    </wp:inline>
                  </w:drawing>
                </w:r>
              </w:p>
            </w:tc>
            <w:tc>
              <w:tcPr>
                <w:tcW w:w="2945" w:type="dxa"/>
                <w:vAlign w:val="center"/>
              </w:tcPr>
              <w:p w14:paraId="7584D223" w14:textId="77777777" w:rsidR="00503554" w:rsidRPr="00742F1E" w:rsidRDefault="00503554" w:rsidP="00503554">
                <w:pPr>
                  <w:jc w:val="center"/>
                  <w:rPr>
                    <w:sz w:val="18"/>
                    <w:szCs w:val="18"/>
                  </w:rPr>
                </w:pPr>
                <w:r w:rsidRPr="00742F1E">
                  <w:rPr>
                    <w:rFonts w:cs="Calibri"/>
                    <w:color w:val="FFFFFF"/>
                    <w:sz w:val="18"/>
                    <w:szCs w:val="18"/>
                  </w:rPr>
                  <w:fldChar w:fldCharType="begin"/>
                </w:r>
                <w:r w:rsidRPr="00742F1E">
                  <w:rPr>
                    <w:rFonts w:cs="Calibri"/>
                    <w:color w:val="FFFFFF"/>
                    <w:sz w:val="18"/>
                    <w:szCs w:val="18"/>
                  </w:rPr>
                  <w:instrText>PAGE   \* MERGEFORMAT</w:instrText>
                </w:r>
                <w:r w:rsidRPr="00742F1E">
                  <w:rPr>
                    <w:rFonts w:cs="Calibri"/>
                    <w:color w:val="FFFFFF"/>
                    <w:sz w:val="18"/>
                    <w:szCs w:val="18"/>
                  </w:rPr>
                  <w:fldChar w:fldCharType="separate"/>
                </w:r>
                <w:r>
                  <w:rPr>
                    <w:rFonts w:cs="Calibri"/>
                    <w:color w:val="FFFFFF"/>
                    <w:sz w:val="18"/>
                    <w:szCs w:val="18"/>
                  </w:rPr>
                  <w:t>1</w:t>
                </w:r>
                <w:r w:rsidRPr="00742F1E">
                  <w:rPr>
                    <w:rFonts w:cs="Calibri"/>
                    <w:color w:val="FFFFFF"/>
                    <w:sz w:val="18"/>
                    <w:szCs w:val="18"/>
                  </w:rPr>
                  <w:fldChar w:fldCharType="end"/>
                </w:r>
              </w:p>
            </w:tc>
            <w:tc>
              <w:tcPr>
                <w:tcW w:w="3014" w:type="dxa"/>
                <w:vAlign w:val="center"/>
              </w:tcPr>
              <w:p w14:paraId="037E7045" w14:textId="77777777" w:rsidR="00503554" w:rsidRPr="00742F1E" w:rsidRDefault="00503554" w:rsidP="00503554">
                <w:pPr>
                  <w:jc w:val="right"/>
                  <w:rPr>
                    <w:sz w:val="18"/>
                    <w:szCs w:val="18"/>
                  </w:rPr>
                </w:pPr>
                <w:r w:rsidRPr="00742F1E">
                  <w:rPr>
                    <w:rFonts w:cs="Calibri"/>
                    <w:color w:val="FFFFFF"/>
                    <w:sz w:val="18"/>
                    <w:szCs w:val="18"/>
                  </w:rPr>
                  <w:t>HYTWATCHES.COM</w:t>
                </w:r>
              </w:p>
            </w:tc>
          </w:tr>
        </w:tbl>
        <w:p w14:paraId="0520361A" w14:textId="77777777" w:rsidR="00503554" w:rsidRDefault="00503554" w:rsidP="00503554"/>
      </w:tc>
    </w:tr>
    <w:tr w:rsidR="00503554" w14:paraId="429CFD15" w14:textId="77777777" w:rsidTr="004D0CC1">
      <w:trPr>
        <w:trHeight w:val="341"/>
      </w:trPr>
      <w:tc>
        <w:tcPr>
          <w:tcW w:w="9072" w:type="dxa"/>
          <w:shd w:val="clear" w:color="auto" w:fill="auto"/>
          <w:vAlign w:val="center"/>
        </w:tcPr>
        <w:p w14:paraId="007C7B90" w14:textId="3C8AFDA5" w:rsidR="00503554" w:rsidRPr="00327DAC" w:rsidRDefault="00B925AF" w:rsidP="00B925AF">
          <w:pPr>
            <w:rPr>
              <w:sz w:val="8"/>
              <w:szCs w:val="8"/>
            </w:rPr>
          </w:pPr>
          <w:r>
            <w:rPr>
              <w:rFonts w:cs="Calibri"/>
              <w:caps/>
              <w:color w:val="262626" w:themeColor="text1" w:themeTint="D9"/>
              <w:sz w:val="12"/>
              <w:szCs w:val="12"/>
            </w:rPr>
            <w:t xml:space="preserve">Kairos Technology Switzerland (KTS) SA        -        Prébarreau 17 | 2000 Neuchâtel | Switzerland        -        contact@hytwatches.com        -       Office </w:t>
          </w:r>
          <w:r w:rsidRPr="00B925AF">
            <w:rPr>
              <w:rFonts w:cs="Calibri"/>
              <w:caps/>
              <w:sz w:val="12"/>
              <w:szCs w:val="12"/>
            </w:rPr>
            <w:t xml:space="preserve">+41 32 552 55 58 </w:t>
          </w:r>
        </w:p>
      </w:tc>
    </w:tr>
  </w:tbl>
  <w:p w14:paraId="1BA5EA32" w14:textId="77777777" w:rsidR="00503554" w:rsidRPr="00DF7F33" w:rsidRDefault="00503554" w:rsidP="00503554">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C493A"/>
      <w:tblCellMar>
        <w:left w:w="57" w:type="dxa"/>
        <w:right w:w="0" w:type="dxa"/>
      </w:tblCellMar>
      <w:tblLook w:val="04A0" w:firstRow="1" w:lastRow="0" w:firstColumn="1" w:lastColumn="0" w:noHBand="0" w:noVBand="1"/>
    </w:tblPr>
    <w:tblGrid>
      <w:gridCol w:w="9072"/>
    </w:tblGrid>
    <w:tr w:rsidR="00E27F5A" w14:paraId="24C150AE" w14:textId="77777777" w:rsidTr="009F5380">
      <w:trPr>
        <w:trHeight w:val="631"/>
      </w:trPr>
      <w:tc>
        <w:tcPr>
          <w:tcW w:w="9072" w:type="dxa"/>
          <w:shd w:val="clear" w:color="auto" w:fill="5C493A"/>
        </w:tcPr>
        <w:p w14:paraId="0CC7CDD7" w14:textId="77777777" w:rsidR="00E27F5A" w:rsidRPr="00327DAC" w:rsidRDefault="00E27F5A" w:rsidP="00E27F5A">
          <w:pPr>
            <w:rPr>
              <w:sz w:val="8"/>
              <w:szCs w:val="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57" w:type="dxa"/>
            </w:tblCellMar>
            <w:tblLook w:val="04A0" w:firstRow="1" w:lastRow="0" w:firstColumn="1" w:lastColumn="0" w:noHBand="0" w:noVBand="1"/>
          </w:tblPr>
          <w:tblGrid>
            <w:gridCol w:w="2945"/>
            <w:gridCol w:w="2945"/>
            <w:gridCol w:w="3014"/>
          </w:tblGrid>
          <w:tr w:rsidR="00E27F5A" w:rsidRPr="00327DAC" w14:paraId="3982056C" w14:textId="77777777" w:rsidTr="004D0CC1">
            <w:trPr>
              <w:trHeight w:val="421"/>
            </w:trPr>
            <w:tc>
              <w:tcPr>
                <w:tcW w:w="2945" w:type="dxa"/>
                <w:vAlign w:val="center"/>
              </w:tcPr>
              <w:p w14:paraId="68305CC9" w14:textId="77777777" w:rsidR="00E27F5A" w:rsidRPr="00327DAC" w:rsidRDefault="00E27F5A" w:rsidP="00E27F5A">
                <w:pPr>
                  <w:rPr>
                    <w:sz w:val="16"/>
                    <w:szCs w:val="16"/>
                  </w:rPr>
                </w:pPr>
                <w:r w:rsidRPr="00327DAC">
                  <w:rPr>
                    <w:noProof/>
                    <w:sz w:val="16"/>
                    <w:szCs w:val="16"/>
                  </w:rPr>
                  <w:drawing>
                    <wp:inline distT="0" distB="0" distL="0" distR="0" wp14:anchorId="21847CC8" wp14:editId="72B3D7F9">
                      <wp:extent cx="664234" cy="231882"/>
                      <wp:effectExtent l="0" t="0" r="2540" b="0"/>
                      <wp:docPr id="1463442080" name="Image 1"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13980" name="Image 1" descr="Une image contenant logo, Police, symbole, Graphiqu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761" cy="241841"/>
                              </a:xfrm>
                              <a:prstGeom prst="rect">
                                <a:avLst/>
                              </a:prstGeom>
                            </pic:spPr>
                          </pic:pic>
                        </a:graphicData>
                      </a:graphic>
                    </wp:inline>
                  </w:drawing>
                </w:r>
              </w:p>
            </w:tc>
            <w:tc>
              <w:tcPr>
                <w:tcW w:w="2945" w:type="dxa"/>
                <w:vAlign w:val="center"/>
              </w:tcPr>
              <w:p w14:paraId="22648741" w14:textId="77777777" w:rsidR="00E27F5A" w:rsidRPr="00742F1E" w:rsidRDefault="00E27F5A" w:rsidP="00E27F5A">
                <w:pPr>
                  <w:jc w:val="center"/>
                  <w:rPr>
                    <w:sz w:val="18"/>
                    <w:szCs w:val="18"/>
                  </w:rPr>
                </w:pPr>
                <w:r w:rsidRPr="00742F1E">
                  <w:rPr>
                    <w:rFonts w:cs="Calibri"/>
                    <w:color w:val="FFFFFF"/>
                    <w:sz w:val="18"/>
                    <w:szCs w:val="18"/>
                  </w:rPr>
                  <w:fldChar w:fldCharType="begin"/>
                </w:r>
                <w:r w:rsidRPr="00742F1E">
                  <w:rPr>
                    <w:rFonts w:cs="Calibri"/>
                    <w:color w:val="FFFFFF"/>
                    <w:sz w:val="18"/>
                    <w:szCs w:val="18"/>
                  </w:rPr>
                  <w:instrText>PAGE   \* MERGEFORMAT</w:instrText>
                </w:r>
                <w:r w:rsidRPr="00742F1E">
                  <w:rPr>
                    <w:rFonts w:cs="Calibri"/>
                    <w:color w:val="FFFFFF"/>
                    <w:sz w:val="18"/>
                    <w:szCs w:val="18"/>
                  </w:rPr>
                  <w:fldChar w:fldCharType="separate"/>
                </w:r>
                <w:r>
                  <w:rPr>
                    <w:rFonts w:cs="Calibri"/>
                    <w:color w:val="FFFFFF"/>
                    <w:sz w:val="18"/>
                    <w:szCs w:val="18"/>
                  </w:rPr>
                  <w:t>2</w:t>
                </w:r>
                <w:r w:rsidRPr="00742F1E">
                  <w:rPr>
                    <w:rFonts w:cs="Calibri"/>
                    <w:color w:val="FFFFFF"/>
                    <w:sz w:val="18"/>
                    <w:szCs w:val="18"/>
                  </w:rPr>
                  <w:fldChar w:fldCharType="end"/>
                </w:r>
              </w:p>
            </w:tc>
            <w:tc>
              <w:tcPr>
                <w:tcW w:w="3014" w:type="dxa"/>
                <w:vAlign w:val="center"/>
              </w:tcPr>
              <w:p w14:paraId="05A5823D" w14:textId="77777777" w:rsidR="00E27F5A" w:rsidRPr="00742F1E" w:rsidRDefault="00E27F5A" w:rsidP="00E27F5A">
                <w:pPr>
                  <w:jc w:val="right"/>
                  <w:rPr>
                    <w:sz w:val="18"/>
                    <w:szCs w:val="18"/>
                  </w:rPr>
                </w:pPr>
                <w:r w:rsidRPr="00742F1E">
                  <w:rPr>
                    <w:rFonts w:cs="Calibri"/>
                    <w:color w:val="FFFFFF"/>
                    <w:sz w:val="18"/>
                    <w:szCs w:val="18"/>
                  </w:rPr>
                  <w:t>HYTWATCHES.COM</w:t>
                </w:r>
              </w:p>
            </w:tc>
          </w:tr>
        </w:tbl>
        <w:p w14:paraId="4C16E0F7" w14:textId="77777777" w:rsidR="00E27F5A" w:rsidRDefault="00E27F5A" w:rsidP="00E27F5A"/>
      </w:tc>
    </w:tr>
    <w:tr w:rsidR="00E27F5A" w14:paraId="7E14289F" w14:textId="77777777" w:rsidTr="009F5380">
      <w:trPr>
        <w:trHeight w:val="341"/>
      </w:trPr>
      <w:tc>
        <w:tcPr>
          <w:tcW w:w="9072" w:type="dxa"/>
          <w:shd w:val="clear" w:color="auto" w:fill="auto"/>
          <w:vAlign w:val="center"/>
        </w:tcPr>
        <w:p w14:paraId="2740DABC" w14:textId="39A520C2" w:rsidR="00E27F5A" w:rsidRPr="00327DAC" w:rsidRDefault="00B925AF" w:rsidP="00B925AF">
          <w:pPr>
            <w:rPr>
              <w:sz w:val="8"/>
              <w:szCs w:val="8"/>
            </w:rPr>
          </w:pPr>
          <w:r>
            <w:rPr>
              <w:rFonts w:cs="Calibri"/>
              <w:caps/>
              <w:color w:val="262626" w:themeColor="text1" w:themeTint="D9"/>
              <w:sz w:val="12"/>
              <w:szCs w:val="12"/>
            </w:rPr>
            <w:t xml:space="preserve">Kairos Technology Switzerland (KTS) SA        -        Prébarreau 17 | 2000 Neuchâtel | Switzerland        -        contact@hytwatches.com        -       Office </w:t>
          </w:r>
          <w:r w:rsidRPr="00B925AF">
            <w:rPr>
              <w:rFonts w:cs="Calibri"/>
              <w:caps/>
              <w:sz w:val="12"/>
              <w:szCs w:val="12"/>
            </w:rPr>
            <w:t xml:space="preserve">+41 32 552 55 58 </w:t>
          </w:r>
        </w:p>
      </w:tc>
    </w:tr>
  </w:tbl>
  <w:p w14:paraId="5694B22E" w14:textId="77777777" w:rsidR="00E27F5A" w:rsidRPr="00DF7F33" w:rsidRDefault="00E27F5A" w:rsidP="00E27F5A">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7F2EE" w14:textId="77777777" w:rsidR="00EB07D3" w:rsidRDefault="00EB07D3" w:rsidP="001D3142">
      <w:pPr>
        <w:spacing w:after="0" w:line="240" w:lineRule="auto"/>
      </w:pPr>
      <w:r>
        <w:separator/>
      </w:r>
    </w:p>
  </w:footnote>
  <w:footnote w:type="continuationSeparator" w:id="0">
    <w:p w14:paraId="0853C3BD" w14:textId="77777777" w:rsidR="00EB07D3" w:rsidRDefault="00EB07D3"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C466" w14:textId="67A602F8" w:rsidR="00BE283B" w:rsidRPr="00B82A11" w:rsidRDefault="00B601F6" w:rsidP="00BE283B">
    <w:pPr>
      <w:pStyle w:val="En-tte"/>
      <w:spacing w:after="120"/>
      <w:jc w:val="center"/>
      <w:rPr>
        <w:rFonts w:ascii="Gotham" w:hAnsi="Gotham"/>
        <w:noProof/>
      </w:rPr>
    </w:pPr>
    <w:r>
      <w:rPr>
        <w:rFonts w:ascii="Gotham" w:hAnsi="Gotham"/>
        <w:noProof/>
      </w:rPr>
      <w:drawing>
        <wp:anchor distT="0" distB="0" distL="114300" distR="114300" simplePos="0" relativeHeight="251666944" behindDoc="1" locked="0" layoutInCell="1" allowOverlap="1" wp14:anchorId="012709A3" wp14:editId="03444326">
          <wp:simplePos x="0" y="0"/>
          <wp:positionH relativeFrom="page">
            <wp:align>right</wp:align>
          </wp:positionH>
          <wp:positionV relativeFrom="page">
            <wp:align>top</wp:align>
          </wp:positionV>
          <wp:extent cx="7556740" cy="997507"/>
          <wp:effectExtent l="0" t="0" r="0" b="0"/>
          <wp:wrapNone/>
          <wp:docPr id="18914881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22325"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6740" cy="997507"/>
                  </a:xfrm>
                  <a:prstGeom prst="rect">
                    <a:avLst/>
                  </a:prstGeom>
                </pic:spPr>
              </pic:pic>
            </a:graphicData>
          </a:graphic>
          <wp14:sizeRelH relativeFrom="page">
            <wp14:pctWidth>0</wp14:pctWidth>
          </wp14:sizeRelH>
          <wp14:sizeRelV relativeFrom="page">
            <wp14:pctHeight>0</wp14:pctHeight>
          </wp14:sizeRelV>
        </wp:anchor>
      </w:drawing>
    </w:r>
    <w:r w:rsidRPr="00B82A11">
      <w:rPr>
        <w:rFonts w:ascii="Gotham" w:hAnsi="Gotham"/>
        <w:noProof/>
      </w:rPr>
      <w:drawing>
        <wp:anchor distT="0" distB="0" distL="114300" distR="114300" simplePos="0" relativeHeight="251671040" behindDoc="0" locked="0" layoutInCell="1" allowOverlap="1" wp14:anchorId="0F2E5C17" wp14:editId="02079418">
          <wp:simplePos x="0" y="0"/>
          <wp:positionH relativeFrom="page">
            <wp:align>center</wp:align>
          </wp:positionH>
          <wp:positionV relativeFrom="paragraph">
            <wp:posOffset>-180340</wp:posOffset>
          </wp:positionV>
          <wp:extent cx="1101600" cy="500400"/>
          <wp:effectExtent l="0" t="0" r="3810" b="0"/>
          <wp:wrapNone/>
          <wp:docPr id="1615640505" name="Image 161564050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8107" name="Image 132718107" descr="Une image contenant texte, Police, logo,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6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CB471" w14:textId="77777777" w:rsidR="00B601F6" w:rsidRPr="00B601F6" w:rsidRDefault="00B601F6" w:rsidP="00B601F6">
    <w:pPr>
      <w:pStyle w:val="En-tte"/>
      <w:spacing w:after="120"/>
      <w:rPr>
        <w:rFonts w:ascii="Gotham" w:hAnsi="Gotham"/>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27FF0"/>
    <w:rsid w:val="0004326A"/>
    <w:rsid w:val="00044FBB"/>
    <w:rsid w:val="000604F3"/>
    <w:rsid w:val="00060792"/>
    <w:rsid w:val="0007530A"/>
    <w:rsid w:val="00081B54"/>
    <w:rsid w:val="00092CEB"/>
    <w:rsid w:val="000963E1"/>
    <w:rsid w:val="00096B19"/>
    <w:rsid w:val="000A0CB0"/>
    <w:rsid w:val="000B7BBC"/>
    <w:rsid w:val="00113D17"/>
    <w:rsid w:val="00115A14"/>
    <w:rsid w:val="00121C99"/>
    <w:rsid w:val="001234DF"/>
    <w:rsid w:val="001476F1"/>
    <w:rsid w:val="00150CF8"/>
    <w:rsid w:val="0015193D"/>
    <w:rsid w:val="00152D7C"/>
    <w:rsid w:val="00154C75"/>
    <w:rsid w:val="00164E07"/>
    <w:rsid w:val="001700A1"/>
    <w:rsid w:val="0018060C"/>
    <w:rsid w:val="001827BA"/>
    <w:rsid w:val="00184CFE"/>
    <w:rsid w:val="00194DF0"/>
    <w:rsid w:val="001A6C05"/>
    <w:rsid w:val="001A7F95"/>
    <w:rsid w:val="001B0A93"/>
    <w:rsid w:val="001B51C2"/>
    <w:rsid w:val="001B5A87"/>
    <w:rsid w:val="001B5EED"/>
    <w:rsid w:val="001C176C"/>
    <w:rsid w:val="001C2ED6"/>
    <w:rsid w:val="001C57AB"/>
    <w:rsid w:val="001D3142"/>
    <w:rsid w:val="001D48DC"/>
    <w:rsid w:val="001E2EEC"/>
    <w:rsid w:val="00204A47"/>
    <w:rsid w:val="00204DB9"/>
    <w:rsid w:val="002422C6"/>
    <w:rsid w:val="0024554E"/>
    <w:rsid w:val="00246531"/>
    <w:rsid w:val="002533DC"/>
    <w:rsid w:val="00262202"/>
    <w:rsid w:val="0026426A"/>
    <w:rsid w:val="00277B22"/>
    <w:rsid w:val="002856E3"/>
    <w:rsid w:val="00286BB3"/>
    <w:rsid w:val="00291F40"/>
    <w:rsid w:val="00296C37"/>
    <w:rsid w:val="00296FBC"/>
    <w:rsid w:val="002B2ED2"/>
    <w:rsid w:val="002C018C"/>
    <w:rsid w:val="002D09EA"/>
    <w:rsid w:val="002D0D3D"/>
    <w:rsid w:val="002E0903"/>
    <w:rsid w:val="002F4681"/>
    <w:rsid w:val="002F611E"/>
    <w:rsid w:val="003014AF"/>
    <w:rsid w:val="00306E65"/>
    <w:rsid w:val="0032025A"/>
    <w:rsid w:val="00336A03"/>
    <w:rsid w:val="003466B1"/>
    <w:rsid w:val="00346801"/>
    <w:rsid w:val="00350664"/>
    <w:rsid w:val="003566AA"/>
    <w:rsid w:val="0036757F"/>
    <w:rsid w:val="003865CD"/>
    <w:rsid w:val="0039060E"/>
    <w:rsid w:val="0039333F"/>
    <w:rsid w:val="0039703E"/>
    <w:rsid w:val="003E5BCC"/>
    <w:rsid w:val="003F5FDE"/>
    <w:rsid w:val="004023FE"/>
    <w:rsid w:val="00402A05"/>
    <w:rsid w:val="004170BF"/>
    <w:rsid w:val="004239CD"/>
    <w:rsid w:val="00451B03"/>
    <w:rsid w:val="00456EFB"/>
    <w:rsid w:val="0046548C"/>
    <w:rsid w:val="0046634E"/>
    <w:rsid w:val="0047206D"/>
    <w:rsid w:val="00473AEA"/>
    <w:rsid w:val="00480BE3"/>
    <w:rsid w:val="004E20D7"/>
    <w:rsid w:val="004F74DA"/>
    <w:rsid w:val="00500B94"/>
    <w:rsid w:val="00503554"/>
    <w:rsid w:val="00504E69"/>
    <w:rsid w:val="005172C4"/>
    <w:rsid w:val="00524AC9"/>
    <w:rsid w:val="00531B50"/>
    <w:rsid w:val="00545356"/>
    <w:rsid w:val="005604C5"/>
    <w:rsid w:val="0056226A"/>
    <w:rsid w:val="00581E85"/>
    <w:rsid w:val="00582B4F"/>
    <w:rsid w:val="0058728C"/>
    <w:rsid w:val="005A204C"/>
    <w:rsid w:val="005C5107"/>
    <w:rsid w:val="005E63F6"/>
    <w:rsid w:val="005F0440"/>
    <w:rsid w:val="005F1141"/>
    <w:rsid w:val="005F3132"/>
    <w:rsid w:val="0060121C"/>
    <w:rsid w:val="00606B11"/>
    <w:rsid w:val="00612965"/>
    <w:rsid w:val="00631DC4"/>
    <w:rsid w:val="00646D1B"/>
    <w:rsid w:val="006504F3"/>
    <w:rsid w:val="00660662"/>
    <w:rsid w:val="006619CD"/>
    <w:rsid w:val="00665421"/>
    <w:rsid w:val="00667A19"/>
    <w:rsid w:val="00670DA9"/>
    <w:rsid w:val="006828BF"/>
    <w:rsid w:val="00696AEE"/>
    <w:rsid w:val="006A3CBF"/>
    <w:rsid w:val="006B7625"/>
    <w:rsid w:val="006B78E8"/>
    <w:rsid w:val="006D0132"/>
    <w:rsid w:val="006D12DA"/>
    <w:rsid w:val="006D1D91"/>
    <w:rsid w:val="006D6919"/>
    <w:rsid w:val="006E44E0"/>
    <w:rsid w:val="006E48CA"/>
    <w:rsid w:val="006F5BE9"/>
    <w:rsid w:val="00705EE9"/>
    <w:rsid w:val="00706010"/>
    <w:rsid w:val="007067D6"/>
    <w:rsid w:val="00717A48"/>
    <w:rsid w:val="00724847"/>
    <w:rsid w:val="00730CE1"/>
    <w:rsid w:val="00746E70"/>
    <w:rsid w:val="007545CB"/>
    <w:rsid w:val="00763498"/>
    <w:rsid w:val="007638AF"/>
    <w:rsid w:val="007650D2"/>
    <w:rsid w:val="00771073"/>
    <w:rsid w:val="00783224"/>
    <w:rsid w:val="0078326B"/>
    <w:rsid w:val="007A71E9"/>
    <w:rsid w:val="007B093A"/>
    <w:rsid w:val="007B1B33"/>
    <w:rsid w:val="007B69EE"/>
    <w:rsid w:val="007C70A4"/>
    <w:rsid w:val="007E6791"/>
    <w:rsid w:val="007E7493"/>
    <w:rsid w:val="007F0EC5"/>
    <w:rsid w:val="00812B55"/>
    <w:rsid w:val="00821083"/>
    <w:rsid w:val="008222A6"/>
    <w:rsid w:val="008227D7"/>
    <w:rsid w:val="0083046D"/>
    <w:rsid w:val="00850BA0"/>
    <w:rsid w:val="008565A4"/>
    <w:rsid w:val="008741FC"/>
    <w:rsid w:val="008742A3"/>
    <w:rsid w:val="00874763"/>
    <w:rsid w:val="008756AD"/>
    <w:rsid w:val="008763E8"/>
    <w:rsid w:val="00877695"/>
    <w:rsid w:val="008931BC"/>
    <w:rsid w:val="00897901"/>
    <w:rsid w:val="008A3D07"/>
    <w:rsid w:val="008A63CE"/>
    <w:rsid w:val="008B5785"/>
    <w:rsid w:val="008D69E7"/>
    <w:rsid w:val="008D76D6"/>
    <w:rsid w:val="008E4CD5"/>
    <w:rsid w:val="008E58A3"/>
    <w:rsid w:val="008F01C3"/>
    <w:rsid w:val="009156E3"/>
    <w:rsid w:val="009256DF"/>
    <w:rsid w:val="009303DB"/>
    <w:rsid w:val="00934554"/>
    <w:rsid w:val="00940745"/>
    <w:rsid w:val="009475CA"/>
    <w:rsid w:val="00951B9C"/>
    <w:rsid w:val="00953326"/>
    <w:rsid w:val="00954542"/>
    <w:rsid w:val="00954A0C"/>
    <w:rsid w:val="00956C8F"/>
    <w:rsid w:val="009764A3"/>
    <w:rsid w:val="009840D2"/>
    <w:rsid w:val="0098482A"/>
    <w:rsid w:val="00984D1A"/>
    <w:rsid w:val="00996566"/>
    <w:rsid w:val="009A2133"/>
    <w:rsid w:val="009D57D3"/>
    <w:rsid w:val="009E666E"/>
    <w:rsid w:val="009F2957"/>
    <w:rsid w:val="009F395B"/>
    <w:rsid w:val="009F5380"/>
    <w:rsid w:val="00A10647"/>
    <w:rsid w:val="00A1324A"/>
    <w:rsid w:val="00A21965"/>
    <w:rsid w:val="00A35D8A"/>
    <w:rsid w:val="00A436FC"/>
    <w:rsid w:val="00A43E84"/>
    <w:rsid w:val="00A4625E"/>
    <w:rsid w:val="00A5150B"/>
    <w:rsid w:val="00A66DE4"/>
    <w:rsid w:val="00A6791C"/>
    <w:rsid w:val="00A71FE3"/>
    <w:rsid w:val="00A75AB1"/>
    <w:rsid w:val="00A76566"/>
    <w:rsid w:val="00A9252F"/>
    <w:rsid w:val="00A96A74"/>
    <w:rsid w:val="00AA2FB5"/>
    <w:rsid w:val="00AC0591"/>
    <w:rsid w:val="00AD286C"/>
    <w:rsid w:val="00AE1127"/>
    <w:rsid w:val="00AE7319"/>
    <w:rsid w:val="00AE76A2"/>
    <w:rsid w:val="00AF5222"/>
    <w:rsid w:val="00AF5975"/>
    <w:rsid w:val="00B05DF0"/>
    <w:rsid w:val="00B07D69"/>
    <w:rsid w:val="00B10EE2"/>
    <w:rsid w:val="00B142C7"/>
    <w:rsid w:val="00B23A54"/>
    <w:rsid w:val="00B3462E"/>
    <w:rsid w:val="00B601F6"/>
    <w:rsid w:val="00B65471"/>
    <w:rsid w:val="00B6688B"/>
    <w:rsid w:val="00B754CA"/>
    <w:rsid w:val="00B82A11"/>
    <w:rsid w:val="00B83403"/>
    <w:rsid w:val="00B8582A"/>
    <w:rsid w:val="00B90CC2"/>
    <w:rsid w:val="00B925AF"/>
    <w:rsid w:val="00B93FA0"/>
    <w:rsid w:val="00B96607"/>
    <w:rsid w:val="00BA0D02"/>
    <w:rsid w:val="00BA1A64"/>
    <w:rsid w:val="00BB2B68"/>
    <w:rsid w:val="00BB366D"/>
    <w:rsid w:val="00BB5FA7"/>
    <w:rsid w:val="00BD0C4E"/>
    <w:rsid w:val="00BD2E4B"/>
    <w:rsid w:val="00BE283B"/>
    <w:rsid w:val="00BE3BAB"/>
    <w:rsid w:val="00BE45A0"/>
    <w:rsid w:val="00C01638"/>
    <w:rsid w:val="00C108A4"/>
    <w:rsid w:val="00C226EB"/>
    <w:rsid w:val="00C30D97"/>
    <w:rsid w:val="00C37E34"/>
    <w:rsid w:val="00C40FBB"/>
    <w:rsid w:val="00C64D76"/>
    <w:rsid w:val="00C67F14"/>
    <w:rsid w:val="00C727AB"/>
    <w:rsid w:val="00C84BF5"/>
    <w:rsid w:val="00C879D8"/>
    <w:rsid w:val="00C94A42"/>
    <w:rsid w:val="00CA535E"/>
    <w:rsid w:val="00CB391B"/>
    <w:rsid w:val="00CB3C2F"/>
    <w:rsid w:val="00CC02E8"/>
    <w:rsid w:val="00CD6198"/>
    <w:rsid w:val="00CD63B4"/>
    <w:rsid w:val="00CF4078"/>
    <w:rsid w:val="00CF5A3E"/>
    <w:rsid w:val="00D059C2"/>
    <w:rsid w:val="00D12974"/>
    <w:rsid w:val="00D12B8E"/>
    <w:rsid w:val="00D13B77"/>
    <w:rsid w:val="00D16741"/>
    <w:rsid w:val="00D21EB8"/>
    <w:rsid w:val="00D46EDC"/>
    <w:rsid w:val="00D51A18"/>
    <w:rsid w:val="00D56D22"/>
    <w:rsid w:val="00D60B8E"/>
    <w:rsid w:val="00D64446"/>
    <w:rsid w:val="00D7616B"/>
    <w:rsid w:val="00D973FC"/>
    <w:rsid w:val="00DB0CDE"/>
    <w:rsid w:val="00DB6874"/>
    <w:rsid w:val="00DC35B6"/>
    <w:rsid w:val="00DC3B22"/>
    <w:rsid w:val="00DC4705"/>
    <w:rsid w:val="00DD1017"/>
    <w:rsid w:val="00DE7B1B"/>
    <w:rsid w:val="00DF0F32"/>
    <w:rsid w:val="00DF665E"/>
    <w:rsid w:val="00DF7F33"/>
    <w:rsid w:val="00E02CF3"/>
    <w:rsid w:val="00E04E20"/>
    <w:rsid w:val="00E1053A"/>
    <w:rsid w:val="00E16993"/>
    <w:rsid w:val="00E1742E"/>
    <w:rsid w:val="00E2737F"/>
    <w:rsid w:val="00E27F5A"/>
    <w:rsid w:val="00E3353E"/>
    <w:rsid w:val="00E361EA"/>
    <w:rsid w:val="00E57745"/>
    <w:rsid w:val="00E6002B"/>
    <w:rsid w:val="00E64D43"/>
    <w:rsid w:val="00E719BB"/>
    <w:rsid w:val="00E764C0"/>
    <w:rsid w:val="00E82AC4"/>
    <w:rsid w:val="00EA44A1"/>
    <w:rsid w:val="00EA4814"/>
    <w:rsid w:val="00EA7F54"/>
    <w:rsid w:val="00EB07D3"/>
    <w:rsid w:val="00EB72B6"/>
    <w:rsid w:val="00EC528B"/>
    <w:rsid w:val="00EC5572"/>
    <w:rsid w:val="00ED0D81"/>
    <w:rsid w:val="00ED2136"/>
    <w:rsid w:val="00ED5E5E"/>
    <w:rsid w:val="00ED79F0"/>
    <w:rsid w:val="00EE517B"/>
    <w:rsid w:val="00EF12A9"/>
    <w:rsid w:val="00F07AB1"/>
    <w:rsid w:val="00F102B4"/>
    <w:rsid w:val="00F12890"/>
    <w:rsid w:val="00F2404A"/>
    <w:rsid w:val="00F40617"/>
    <w:rsid w:val="00F44D7C"/>
    <w:rsid w:val="00F71419"/>
    <w:rsid w:val="00F8530A"/>
    <w:rsid w:val="00FA2AB8"/>
    <w:rsid w:val="00FA3243"/>
    <w:rsid w:val="00FA3EAF"/>
    <w:rsid w:val="00FB67DA"/>
    <w:rsid w:val="00FC7221"/>
    <w:rsid w:val="00FD4065"/>
    <w:rsid w:val="00FD7738"/>
    <w:rsid w:val="00FE1B94"/>
    <w:rsid w:val="00FE69A7"/>
    <w:rsid w:val="00FF5D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 w:type="paragraph" w:styleId="Commentaire">
    <w:name w:val="annotation text"/>
    <w:basedOn w:val="Normal"/>
    <w:link w:val="CommentaireCar"/>
    <w:uiPriority w:val="99"/>
    <w:unhideWhenUsed/>
    <w:rsid w:val="00646D1B"/>
    <w:pPr>
      <w:spacing w:line="240" w:lineRule="auto"/>
    </w:pPr>
    <w:rPr>
      <w:sz w:val="20"/>
      <w:szCs w:val="20"/>
    </w:rPr>
  </w:style>
  <w:style w:type="character" w:customStyle="1" w:styleId="CommentaireCar">
    <w:name w:val="Commentaire Car"/>
    <w:basedOn w:val="Policepardfaut"/>
    <w:link w:val="Commentaire"/>
    <w:uiPriority w:val="99"/>
    <w:rsid w:val="00646D1B"/>
    <w:rPr>
      <w:sz w:val="20"/>
      <w:szCs w:val="20"/>
    </w:rPr>
  </w:style>
  <w:style w:type="paragraph" w:customStyle="1" w:styleId="Paragraphestandard">
    <w:name w:val="[Paragraphe standard]"/>
    <w:basedOn w:val="Normal"/>
    <w:uiPriority w:val="99"/>
    <w:rsid w:val="00646D1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3F5FDE"/>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DC4705"/>
    <w:pPr>
      <w:autoSpaceDE w:val="0"/>
      <w:autoSpaceDN w:val="0"/>
      <w:adjustRightInd w:val="0"/>
      <w:spacing w:after="0" w:line="240" w:lineRule="auto"/>
    </w:pPr>
    <w:rPr>
      <w:rFonts w:ascii="Calibri" w:hAnsi="Calibri" w:cs="Calibri"/>
      <w:color w:val="00000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734284640">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08878078">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11103455">
      <w:bodyDiv w:val="1"/>
      <w:marLeft w:val="0"/>
      <w:marRight w:val="0"/>
      <w:marTop w:val="0"/>
      <w:marBottom w:val="0"/>
      <w:divBdr>
        <w:top w:val="none" w:sz="0" w:space="0" w:color="auto"/>
        <w:left w:val="none" w:sz="0" w:space="0" w:color="auto"/>
        <w:bottom w:val="none" w:sz="0" w:space="0" w:color="auto"/>
        <w:right w:val="none" w:sz="0" w:space="0" w:color="auto"/>
      </w:divBdr>
      <w:divsChild>
        <w:div w:id="1222132570">
          <w:marLeft w:val="0"/>
          <w:marRight w:val="0"/>
          <w:marTop w:val="0"/>
          <w:marBottom w:val="0"/>
          <w:divBdr>
            <w:top w:val="none" w:sz="0" w:space="0" w:color="auto"/>
            <w:left w:val="none" w:sz="0" w:space="0" w:color="auto"/>
            <w:bottom w:val="none" w:sz="0" w:space="0" w:color="auto"/>
            <w:right w:val="none" w:sz="0" w:space="0" w:color="auto"/>
          </w:divBdr>
        </w:div>
        <w:div w:id="1739089496">
          <w:marLeft w:val="0"/>
          <w:marRight w:val="0"/>
          <w:marTop w:val="0"/>
          <w:marBottom w:val="0"/>
          <w:divBdr>
            <w:top w:val="none" w:sz="0" w:space="0" w:color="auto"/>
            <w:left w:val="none" w:sz="0" w:space="0" w:color="auto"/>
            <w:bottom w:val="none" w:sz="0" w:space="0" w:color="auto"/>
            <w:right w:val="none" w:sz="0" w:space="0" w:color="auto"/>
          </w:divBdr>
        </w:div>
      </w:divsChild>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9D99DDB3C36848BA5B844A3EE19DCB" ma:contentTypeVersion="13" ma:contentTypeDescription="Ein neues Dokument erstellen." ma:contentTypeScope="" ma:versionID="02771d95945322e2a111fbe223645eb8">
  <xsd:schema xmlns:xsd="http://www.w3.org/2001/XMLSchema" xmlns:xs="http://www.w3.org/2001/XMLSchema" xmlns:p="http://schemas.microsoft.com/office/2006/metadata/properties" xmlns:ns2="01a169b3-19f0-4bbe-a72d-7b63df9d94fb" xmlns:ns3="30a0be11-b42b-4f8c-96e8-1ed21dff1a54" targetNamespace="http://schemas.microsoft.com/office/2006/metadata/properties" ma:root="true" ma:fieldsID="fbfff494afcb5191384164ceb64df449" ns2:_="" ns3:_="">
    <xsd:import namespace="01a169b3-19f0-4bbe-a72d-7b63df9d94fb"/>
    <xsd:import namespace="30a0be11-b42b-4f8c-96e8-1ed21dff1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69b3-19f0-4bbe-a72d-7b63df9d9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0be11-b42b-4f8c-96e8-1ed21dff1a5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AEEF3-164A-4430-A0F3-9B3C37E62EA5}">
  <ds:schemaRefs>
    <ds:schemaRef ds:uri="http://schemas.microsoft.com/sharepoint/v3/contenttype/forms"/>
  </ds:schemaRefs>
</ds:datastoreItem>
</file>

<file path=customXml/itemProps2.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1202</Words>
  <Characters>6615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14</cp:revision>
  <cp:lastPrinted>2023-10-03T09:59:00Z</cp:lastPrinted>
  <dcterms:created xsi:type="dcterms:W3CDTF">2024-08-20T07:51:00Z</dcterms:created>
  <dcterms:modified xsi:type="dcterms:W3CDTF">2024-09-20T11:47:00Z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